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D40" w:rsidRDefault="00700D40" w:rsidP="00700D40">
      <w:pPr>
        <w:tabs>
          <w:tab w:val="left" w:leader="dot" w:pos="7371"/>
          <w:tab w:val="right" w:pos="7655"/>
        </w:tabs>
        <w:spacing w:line="240" w:lineRule="auto"/>
        <w:jc w:val="center"/>
        <w:rPr>
          <w:rFonts w:asciiTheme="majorBidi" w:hAnsiTheme="majorBidi" w:cstheme="majorBidi"/>
          <w:b/>
          <w:bCs/>
          <w:sz w:val="24"/>
          <w:szCs w:val="24"/>
        </w:rPr>
      </w:pPr>
      <w:r>
        <w:rPr>
          <w:rFonts w:asciiTheme="majorBidi" w:hAnsiTheme="majorBidi" w:cstheme="majorBidi"/>
          <w:b/>
          <w:bCs/>
          <w:sz w:val="24"/>
          <w:szCs w:val="24"/>
        </w:rPr>
        <w:t xml:space="preserve">IMPLEMENTASI METODE </w:t>
      </w:r>
      <w:r w:rsidRPr="005943CB">
        <w:rPr>
          <w:rFonts w:asciiTheme="majorBidi" w:hAnsiTheme="majorBidi" w:cstheme="majorBidi"/>
          <w:b/>
          <w:bCs/>
          <w:i/>
          <w:iCs/>
          <w:sz w:val="24"/>
          <w:szCs w:val="24"/>
        </w:rPr>
        <w:t>MUB</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sidRPr="005943CB">
        <w:rPr>
          <w:rFonts w:asciiTheme="majorBidi" w:hAnsiTheme="majorBidi" w:cstheme="majorBidi"/>
          <w:b/>
          <w:bCs/>
          <w:i/>
          <w:iCs/>
          <w:sz w:val="24"/>
          <w:szCs w:val="24"/>
        </w:rPr>
        <w:t xml:space="preserve">SYARAH </w:t>
      </w:r>
    </w:p>
    <w:p w:rsidR="00700D40" w:rsidRDefault="00700D40" w:rsidP="00700D40">
      <w:pPr>
        <w:tabs>
          <w:tab w:val="left" w:leader="dot" w:pos="7371"/>
          <w:tab w:val="right" w:pos="7655"/>
        </w:tabs>
        <w:spacing w:line="240" w:lineRule="auto"/>
        <w:jc w:val="center"/>
        <w:rPr>
          <w:rFonts w:asciiTheme="majorBidi" w:hAnsiTheme="majorBidi" w:cstheme="majorBidi"/>
          <w:b/>
          <w:bCs/>
          <w:sz w:val="24"/>
          <w:szCs w:val="24"/>
        </w:rPr>
      </w:pPr>
      <w:r>
        <w:rPr>
          <w:rFonts w:asciiTheme="majorBidi" w:hAnsiTheme="majorBidi" w:cstheme="majorBidi"/>
          <w:b/>
          <w:bCs/>
          <w:sz w:val="24"/>
          <w:szCs w:val="24"/>
        </w:rPr>
        <w:t xml:space="preserve">DALAM MENINGKATKAN KEMAMPUAN BERBICARA </w:t>
      </w:r>
    </w:p>
    <w:p w:rsidR="00FE49BF" w:rsidRPr="00700D40" w:rsidRDefault="00700D40" w:rsidP="00700D40">
      <w:pPr>
        <w:tabs>
          <w:tab w:val="left" w:leader="dot" w:pos="7371"/>
          <w:tab w:val="right" w:pos="7655"/>
        </w:tabs>
        <w:spacing w:line="240" w:lineRule="auto"/>
        <w:jc w:val="center"/>
        <w:rPr>
          <w:rFonts w:asciiTheme="majorBidi" w:hAnsiTheme="majorBidi" w:cstheme="majorBidi"/>
          <w:b/>
          <w:bCs/>
          <w:sz w:val="24"/>
          <w:szCs w:val="24"/>
          <w:lang w:val="id-ID"/>
        </w:rPr>
      </w:pPr>
      <w:r>
        <w:rPr>
          <w:rFonts w:asciiTheme="majorBidi" w:hAnsiTheme="majorBidi" w:cstheme="majorBidi"/>
          <w:b/>
          <w:bCs/>
          <w:sz w:val="24"/>
          <w:szCs w:val="24"/>
        </w:rPr>
        <w:t xml:space="preserve">SANTRI PONDOK MODERN TAZAKKA BANDAR BATANG </w:t>
      </w:r>
    </w:p>
    <w:p w:rsidR="00DB397F" w:rsidRPr="00700D40" w:rsidRDefault="00700D40" w:rsidP="00FE49BF">
      <w:pPr>
        <w:tabs>
          <w:tab w:val="left" w:leader="dot" w:pos="7371"/>
          <w:tab w:val="right" w:pos="7655"/>
        </w:tabs>
        <w:spacing w:line="240" w:lineRule="auto"/>
        <w:jc w:val="center"/>
        <w:rPr>
          <w:rFonts w:asciiTheme="majorBidi" w:hAnsiTheme="majorBidi" w:cstheme="majorBidi"/>
          <w:sz w:val="24"/>
          <w:szCs w:val="24"/>
        </w:rPr>
      </w:pPr>
      <w:r>
        <w:rPr>
          <w:rFonts w:asciiTheme="majorBidi" w:hAnsiTheme="majorBidi" w:cstheme="majorBidi"/>
          <w:sz w:val="24"/>
          <w:szCs w:val="24"/>
        </w:rPr>
        <w:t>Imam Baharuddin</w:t>
      </w:r>
    </w:p>
    <w:p w:rsidR="00DB397F" w:rsidRDefault="00CA2998" w:rsidP="00CA2998">
      <w:pPr>
        <w:tabs>
          <w:tab w:val="left" w:leader="dot" w:pos="7371"/>
          <w:tab w:val="right" w:pos="7655"/>
        </w:tabs>
        <w:spacing w:line="240" w:lineRule="auto"/>
        <w:jc w:val="center"/>
        <w:rPr>
          <w:rFonts w:asciiTheme="majorBidi" w:hAnsiTheme="majorBidi" w:cstheme="majorBidi"/>
          <w:sz w:val="24"/>
          <w:szCs w:val="24"/>
          <w:lang w:val="id-ID"/>
        </w:rPr>
      </w:pPr>
      <w:r>
        <w:rPr>
          <w:rFonts w:asciiTheme="majorBidi" w:hAnsiTheme="majorBidi" w:cstheme="majorBidi"/>
          <w:sz w:val="24"/>
          <w:szCs w:val="24"/>
          <w:lang w:val="id-ID"/>
        </w:rPr>
        <w:t xml:space="preserve">Universitas Negeri Islam K.H. Abdurrahman Wahid </w:t>
      </w:r>
      <w:r w:rsidR="00DB397F">
        <w:rPr>
          <w:rFonts w:asciiTheme="majorBidi" w:hAnsiTheme="majorBidi" w:cstheme="majorBidi"/>
          <w:sz w:val="24"/>
          <w:szCs w:val="24"/>
          <w:lang w:val="id-ID"/>
        </w:rPr>
        <w:t>(</w:t>
      </w:r>
      <w:r>
        <w:rPr>
          <w:rFonts w:asciiTheme="majorBidi" w:hAnsiTheme="majorBidi" w:cstheme="majorBidi"/>
          <w:sz w:val="24"/>
          <w:szCs w:val="24"/>
          <w:lang w:val="id-ID"/>
        </w:rPr>
        <w:t>UIN Gusdur</w:t>
      </w:r>
      <w:r w:rsidR="00DB397F">
        <w:rPr>
          <w:rFonts w:asciiTheme="majorBidi" w:hAnsiTheme="majorBidi" w:cstheme="majorBidi"/>
        </w:rPr>
        <w:t>)</w:t>
      </w:r>
      <w:r w:rsidR="00DB397F">
        <w:rPr>
          <w:rFonts w:asciiTheme="majorBidi" w:hAnsiTheme="majorBidi" w:cstheme="majorBidi"/>
          <w:lang w:val="id-ID"/>
        </w:rPr>
        <w:t xml:space="preserve"> </w:t>
      </w:r>
      <w:r w:rsidR="00DB397F">
        <w:rPr>
          <w:rFonts w:asciiTheme="majorBidi" w:hAnsiTheme="majorBidi" w:cstheme="majorBidi"/>
          <w:sz w:val="24"/>
          <w:szCs w:val="24"/>
          <w:lang w:val="id-ID"/>
        </w:rPr>
        <w:t>Pekalongan</w:t>
      </w:r>
    </w:p>
    <w:p w:rsidR="00DB397F" w:rsidRPr="00DB397F" w:rsidRDefault="00700D40" w:rsidP="00F42802">
      <w:pPr>
        <w:tabs>
          <w:tab w:val="left" w:leader="dot" w:pos="7371"/>
          <w:tab w:val="right" w:pos="7655"/>
        </w:tabs>
        <w:spacing w:line="240" w:lineRule="auto"/>
        <w:jc w:val="center"/>
        <w:rPr>
          <w:rFonts w:asciiTheme="majorBidi" w:hAnsiTheme="majorBidi" w:cstheme="majorBidi"/>
          <w:sz w:val="24"/>
          <w:szCs w:val="24"/>
          <w:lang w:val="id-ID"/>
        </w:rPr>
      </w:pPr>
      <w:r w:rsidRPr="005943CB">
        <w:rPr>
          <w:rFonts w:asciiTheme="majorBidi" w:hAnsiTheme="majorBidi" w:cstheme="majorBidi"/>
          <w:sz w:val="24"/>
          <w:szCs w:val="24"/>
          <w:lang w:val="id-ID"/>
        </w:rPr>
        <w:t>imambaharuddin</w:t>
      </w:r>
      <w:r w:rsidR="00DB397F">
        <w:rPr>
          <w:rFonts w:asciiTheme="majorBidi" w:hAnsiTheme="majorBidi" w:cstheme="majorBidi"/>
          <w:sz w:val="24"/>
          <w:szCs w:val="24"/>
          <w:lang w:val="id-ID"/>
        </w:rPr>
        <w:t>@mhs.</w:t>
      </w:r>
      <w:r w:rsidR="00F42802">
        <w:rPr>
          <w:rFonts w:asciiTheme="majorBidi" w:hAnsiTheme="majorBidi" w:cstheme="majorBidi"/>
          <w:sz w:val="24"/>
          <w:szCs w:val="24"/>
          <w:lang w:val="id-ID"/>
        </w:rPr>
        <w:t>uingusdur</w:t>
      </w:r>
      <w:r w:rsidR="00DB397F">
        <w:rPr>
          <w:rFonts w:asciiTheme="majorBidi" w:hAnsiTheme="majorBidi" w:cstheme="majorBidi"/>
          <w:sz w:val="24"/>
          <w:szCs w:val="24"/>
          <w:lang w:val="id-ID"/>
        </w:rPr>
        <w:t>.ac.id</w:t>
      </w:r>
    </w:p>
    <w:p w:rsidR="00DB397F" w:rsidRPr="005943CB" w:rsidRDefault="00744C0E" w:rsidP="005943CB">
      <w:pPr>
        <w:tabs>
          <w:tab w:val="left" w:leader="dot" w:pos="7371"/>
          <w:tab w:val="right" w:pos="7655"/>
        </w:tabs>
        <w:spacing w:after="0"/>
        <w:ind w:firstLine="720"/>
        <w:jc w:val="both"/>
        <w:rPr>
          <w:rFonts w:asciiTheme="majorBidi" w:hAnsiTheme="majorBidi" w:cstheme="majorBidi"/>
          <w:b/>
          <w:bCs/>
          <w:color w:val="FF0000"/>
          <w:sz w:val="24"/>
          <w:szCs w:val="24"/>
          <w:lang w:val="id-ID"/>
        </w:rPr>
      </w:pPr>
      <w:r>
        <w:rPr>
          <w:rFonts w:asciiTheme="majorBidi" w:hAnsiTheme="majorBidi" w:cstheme="majorBidi"/>
          <w:b/>
          <w:bCs/>
          <w:sz w:val="24"/>
          <w:szCs w:val="24"/>
          <w:lang w:val="id-ID"/>
        </w:rPr>
        <w:t xml:space="preserve">Abstrak: </w:t>
      </w:r>
      <w:r w:rsidR="005943CB" w:rsidRPr="00BC2394">
        <w:rPr>
          <w:rFonts w:asciiTheme="majorBidi" w:hAnsiTheme="majorBidi" w:cstheme="majorBidi"/>
          <w:sz w:val="24"/>
          <w:szCs w:val="24"/>
          <w:lang w:val="id-ID"/>
        </w:rPr>
        <w:t xml:space="preserve">Metode </w:t>
      </w:r>
      <w:r w:rsidR="005943CB" w:rsidRPr="00BC2394">
        <w:rPr>
          <w:rFonts w:asciiTheme="majorBidi" w:hAnsiTheme="majorBidi" w:cstheme="majorBidi"/>
          <w:i/>
          <w:iCs/>
          <w:sz w:val="24"/>
          <w:szCs w:val="24"/>
          <w:lang w:val="id-ID"/>
        </w:rPr>
        <w:t>mub</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005943CB" w:rsidRPr="00BC2394">
        <w:rPr>
          <w:rFonts w:asciiTheme="majorBidi" w:hAnsiTheme="majorBidi" w:cstheme="majorBidi"/>
          <w:i/>
          <w:iCs/>
          <w:sz w:val="24"/>
          <w:szCs w:val="24"/>
          <w:lang w:val="id-ID"/>
        </w:rPr>
        <w:t>syarah</w:t>
      </w:r>
      <w:r w:rsidR="005943CB" w:rsidRPr="00BC2394">
        <w:rPr>
          <w:rFonts w:asciiTheme="majorBidi" w:hAnsiTheme="majorBidi" w:cstheme="majorBidi"/>
          <w:sz w:val="24"/>
          <w:szCs w:val="24"/>
          <w:lang w:val="id-ID"/>
        </w:rPr>
        <w:t xml:space="preserve"> metode yang melibatkan keaktifan seorang guru dan siswa selama proses belajar mengajar berlangsung, dengan membiasakan menggunakan bahasa Arab</w:t>
      </w:r>
      <w:r w:rsidR="005943CB">
        <w:rPr>
          <w:rFonts w:asciiTheme="majorBidi" w:hAnsiTheme="majorBidi" w:cstheme="majorBidi"/>
          <w:sz w:val="24"/>
          <w:szCs w:val="24"/>
          <w:lang w:val="id-ID"/>
        </w:rPr>
        <w:t xml:space="preserve"> sebagai bahasa pengantar utama</w:t>
      </w:r>
      <w:r w:rsidR="005943CB" w:rsidRPr="005943CB">
        <w:rPr>
          <w:rFonts w:asciiTheme="majorBidi" w:hAnsiTheme="majorBidi" w:cstheme="majorBidi"/>
          <w:sz w:val="24"/>
          <w:szCs w:val="24"/>
          <w:lang w:val="id-ID"/>
        </w:rPr>
        <w:t xml:space="preserve">. </w:t>
      </w:r>
      <w:r w:rsidR="005943CB" w:rsidRPr="00E57C3D">
        <w:rPr>
          <w:rFonts w:asciiTheme="majorBidi" w:hAnsiTheme="majorBidi" w:cstheme="majorBidi"/>
          <w:sz w:val="24"/>
          <w:szCs w:val="24"/>
          <w:lang w:val="id-ID"/>
        </w:rPr>
        <w:t xml:space="preserve">Penelitian ini </w:t>
      </w:r>
      <w:r w:rsidR="005943CB" w:rsidRPr="005943CB">
        <w:rPr>
          <w:rFonts w:asciiTheme="majorBidi" w:hAnsiTheme="majorBidi" w:cstheme="majorBidi"/>
          <w:sz w:val="24"/>
          <w:szCs w:val="24"/>
          <w:lang w:val="id-ID"/>
        </w:rPr>
        <w:t xml:space="preserve">bertujuan untuk mendeskripsikan pengimplementasian metode </w:t>
      </w:r>
      <w:r w:rsidR="005943CB" w:rsidRPr="005943CB">
        <w:rPr>
          <w:rFonts w:asciiTheme="majorBidi" w:hAnsiTheme="majorBidi" w:cstheme="majorBidi"/>
          <w:i/>
          <w:iCs/>
          <w:sz w:val="24"/>
          <w:szCs w:val="24"/>
          <w:lang w:val="id-ID"/>
        </w:rPr>
        <w:t>mub</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005943CB" w:rsidRPr="005943CB">
        <w:rPr>
          <w:rFonts w:asciiTheme="majorBidi" w:hAnsiTheme="majorBidi" w:cstheme="majorBidi"/>
          <w:i/>
          <w:iCs/>
          <w:sz w:val="24"/>
          <w:szCs w:val="24"/>
          <w:lang w:val="id-ID"/>
        </w:rPr>
        <w:t>syarah</w:t>
      </w:r>
      <w:r w:rsidR="005943CB" w:rsidRPr="005943CB">
        <w:rPr>
          <w:lang w:val="id-ID"/>
        </w:rPr>
        <w:t xml:space="preserve"> </w:t>
      </w:r>
      <w:r w:rsidR="005943CB" w:rsidRPr="005943CB">
        <w:rPr>
          <w:rFonts w:asciiTheme="majorBidi" w:hAnsiTheme="majorBidi" w:cstheme="majorBidi"/>
          <w:sz w:val="24"/>
          <w:szCs w:val="24"/>
          <w:lang w:val="id-ID"/>
        </w:rPr>
        <w:t xml:space="preserve">dalam pembelajaran berbicara bahasa Arab di Pondok Modern Tazakka serta beberapa faktor penghambat dan pendukung penerapan metode </w:t>
      </w:r>
      <w:r w:rsidR="005943CB" w:rsidRPr="005943CB">
        <w:rPr>
          <w:rFonts w:asciiTheme="majorBidi" w:hAnsiTheme="majorBidi" w:cstheme="majorBidi"/>
          <w:i/>
          <w:iCs/>
          <w:sz w:val="24"/>
          <w:szCs w:val="24"/>
          <w:lang w:val="id-ID"/>
        </w:rPr>
        <w:t>mub</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005943CB" w:rsidRPr="005943CB">
        <w:rPr>
          <w:rFonts w:asciiTheme="majorBidi" w:hAnsiTheme="majorBidi" w:cstheme="majorBidi"/>
          <w:i/>
          <w:iCs/>
          <w:sz w:val="24"/>
          <w:szCs w:val="24"/>
          <w:lang w:val="id-ID"/>
        </w:rPr>
        <w:t>syarah</w:t>
      </w:r>
      <w:r w:rsidR="005943CB" w:rsidRPr="005943CB">
        <w:rPr>
          <w:rFonts w:asciiTheme="majorBidi" w:hAnsiTheme="majorBidi" w:cstheme="majorBidi"/>
          <w:sz w:val="24"/>
          <w:szCs w:val="24"/>
          <w:lang w:val="id-ID"/>
        </w:rPr>
        <w:t xml:space="preserve">. </w:t>
      </w:r>
      <w:proofErr w:type="gramStart"/>
      <w:r w:rsidR="005943CB">
        <w:rPr>
          <w:rFonts w:asciiTheme="majorBidi" w:hAnsiTheme="majorBidi" w:cstheme="majorBidi"/>
          <w:sz w:val="24"/>
          <w:szCs w:val="24"/>
        </w:rPr>
        <w:t xml:space="preserve">Yang mana metode </w:t>
      </w:r>
      <w:r w:rsidR="005943CB">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943CB">
        <w:rPr>
          <w:rFonts w:asciiTheme="majorBidi" w:hAnsiTheme="majorBidi" w:cstheme="majorBidi"/>
          <w:i/>
          <w:iCs/>
          <w:sz w:val="24"/>
          <w:szCs w:val="24"/>
        </w:rPr>
        <w:t xml:space="preserve">syarah </w:t>
      </w:r>
      <w:r w:rsidR="005943CB">
        <w:rPr>
          <w:rFonts w:asciiTheme="majorBidi" w:hAnsiTheme="majorBidi" w:cstheme="majorBidi"/>
          <w:sz w:val="24"/>
          <w:szCs w:val="24"/>
        </w:rPr>
        <w:t>diterapkan pada seluruh santri yang bersetatus sebagai mahasiswa.</w:t>
      </w:r>
      <w:proofErr w:type="gramEnd"/>
      <w:r w:rsidR="005943CB">
        <w:rPr>
          <w:rFonts w:asciiTheme="majorBidi" w:hAnsiTheme="majorBidi" w:cstheme="majorBidi"/>
          <w:sz w:val="24"/>
          <w:szCs w:val="24"/>
        </w:rPr>
        <w:t xml:space="preserve"> </w:t>
      </w:r>
      <w:proofErr w:type="gramStart"/>
      <w:r w:rsidR="005943CB">
        <w:rPr>
          <w:rFonts w:asciiTheme="majorBidi" w:hAnsiTheme="majorBidi" w:cstheme="majorBidi"/>
          <w:sz w:val="24"/>
          <w:szCs w:val="24"/>
        </w:rPr>
        <w:t xml:space="preserve">Hasil penelitian ini diharapkan dapat menjadi kritik akademik terhadap pengimplementasikan metode </w:t>
      </w:r>
      <w:r w:rsidR="005943CB">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943CB">
        <w:rPr>
          <w:rFonts w:asciiTheme="majorBidi" w:hAnsiTheme="majorBidi" w:cstheme="majorBidi"/>
          <w:i/>
          <w:iCs/>
          <w:sz w:val="24"/>
          <w:szCs w:val="24"/>
        </w:rPr>
        <w:t xml:space="preserve">syarah </w:t>
      </w:r>
      <w:r w:rsidR="005943CB">
        <w:rPr>
          <w:rFonts w:asciiTheme="majorBidi" w:hAnsiTheme="majorBidi" w:cstheme="majorBidi"/>
          <w:sz w:val="24"/>
          <w:szCs w:val="24"/>
        </w:rPr>
        <w:t>dalam pembelajaran berbicara bahasa Arab di Pondo</w:t>
      </w:r>
      <w:r w:rsidR="005943CB">
        <w:rPr>
          <w:rFonts w:asciiTheme="majorBidi" w:hAnsiTheme="majorBidi" w:cstheme="majorBidi"/>
          <w:sz w:val="24"/>
          <w:szCs w:val="24"/>
        </w:rPr>
        <w:t>k Modern Tazakka Bandar Batang.</w:t>
      </w:r>
      <w:proofErr w:type="gramEnd"/>
      <w:r w:rsidR="005943CB">
        <w:rPr>
          <w:rFonts w:asciiTheme="majorBidi" w:hAnsiTheme="majorBidi" w:cstheme="majorBidi"/>
          <w:sz w:val="24"/>
          <w:szCs w:val="24"/>
        </w:rPr>
        <w:t xml:space="preserve"> </w:t>
      </w:r>
      <w:proofErr w:type="gramStart"/>
      <w:r w:rsidR="005943CB">
        <w:rPr>
          <w:rFonts w:asciiTheme="majorBidi" w:hAnsiTheme="majorBidi" w:cstheme="majorBidi"/>
          <w:sz w:val="24"/>
          <w:szCs w:val="24"/>
        </w:rPr>
        <w:t>Penelitian ini merupakan jenis penelitian lapangan (</w:t>
      </w:r>
      <w:r w:rsidR="005943CB" w:rsidRPr="00E57C3D">
        <w:rPr>
          <w:rFonts w:asciiTheme="majorBidi" w:hAnsiTheme="majorBidi" w:cstheme="majorBidi"/>
          <w:i/>
          <w:iCs/>
          <w:sz w:val="24"/>
          <w:szCs w:val="24"/>
        </w:rPr>
        <w:t>field research</w:t>
      </w:r>
      <w:r w:rsidR="005943CB">
        <w:rPr>
          <w:rFonts w:asciiTheme="majorBidi" w:hAnsiTheme="majorBidi" w:cstheme="majorBidi"/>
          <w:sz w:val="24"/>
          <w:szCs w:val="24"/>
        </w:rPr>
        <w:t>) yaitu memaparkan dan menggambarkan keadaan serta situasi dengan menggunakan pendekatan kualiatif.</w:t>
      </w:r>
      <w:proofErr w:type="gramEnd"/>
      <w:r w:rsidR="005943CB">
        <w:rPr>
          <w:rFonts w:asciiTheme="majorBidi" w:hAnsiTheme="majorBidi" w:cstheme="majorBidi"/>
          <w:sz w:val="24"/>
          <w:szCs w:val="24"/>
        </w:rPr>
        <w:t xml:space="preserve"> </w:t>
      </w:r>
      <w:proofErr w:type="gramStart"/>
      <w:r w:rsidR="005943CB">
        <w:rPr>
          <w:rFonts w:asciiTheme="majorBidi" w:hAnsiTheme="majorBidi" w:cstheme="majorBidi"/>
          <w:sz w:val="24"/>
          <w:szCs w:val="24"/>
        </w:rPr>
        <w:t>Sumber data dalam penelitian ini meliputi sumber primer ialah ustadz</w:t>
      </w:r>
      <w:r w:rsidR="005943CB">
        <w:rPr>
          <w:rFonts w:asciiTheme="majorBidi" w:hAnsiTheme="majorBidi" w:cstheme="majorBidi"/>
          <w:sz w:val="24"/>
          <w:szCs w:val="24"/>
          <w:lang w:val="id-ID"/>
        </w:rPr>
        <w:t>ah</w:t>
      </w:r>
      <w:r w:rsidR="005943CB">
        <w:rPr>
          <w:rFonts w:asciiTheme="majorBidi" w:hAnsiTheme="majorBidi" w:cstheme="majorBidi"/>
          <w:sz w:val="24"/>
          <w:szCs w:val="24"/>
        </w:rPr>
        <w:t xml:space="preserve"> dan santri dan sumber sekunder berupa buku, jurnal dan dokumentasi.</w:t>
      </w:r>
      <w:proofErr w:type="gramEnd"/>
      <w:r w:rsidR="005943CB">
        <w:rPr>
          <w:rFonts w:asciiTheme="majorBidi" w:hAnsiTheme="majorBidi" w:cstheme="majorBidi"/>
          <w:sz w:val="24"/>
          <w:szCs w:val="24"/>
        </w:rPr>
        <w:t xml:space="preserve"> </w:t>
      </w:r>
      <w:proofErr w:type="gramStart"/>
      <w:r w:rsidR="005943CB">
        <w:rPr>
          <w:rFonts w:asciiTheme="majorBidi" w:hAnsiTheme="majorBidi" w:cstheme="majorBidi"/>
          <w:sz w:val="24"/>
          <w:szCs w:val="24"/>
        </w:rPr>
        <w:t>Teknik pengumpulan data dilakukan dengan observasi, dokumentasi dan wawancara.</w:t>
      </w:r>
      <w:proofErr w:type="gramEnd"/>
      <w:r w:rsidR="005943CB">
        <w:rPr>
          <w:rFonts w:asciiTheme="majorBidi" w:hAnsiTheme="majorBidi" w:cstheme="majorBidi"/>
          <w:sz w:val="24"/>
          <w:szCs w:val="24"/>
        </w:rPr>
        <w:t xml:space="preserve"> Analisis data menggunakan data model Miles dan Humberman</w:t>
      </w:r>
      <w:r w:rsidR="005943CB">
        <w:rPr>
          <w:rFonts w:asciiTheme="majorBidi" w:hAnsiTheme="majorBidi" w:cstheme="majorBidi"/>
          <w:sz w:val="24"/>
          <w:szCs w:val="24"/>
          <w:lang w:val="id-ID"/>
        </w:rPr>
        <w:t>.</w:t>
      </w:r>
      <w:r w:rsidR="005943CB">
        <w:rPr>
          <w:rFonts w:asciiTheme="majorBidi" w:hAnsiTheme="majorBidi" w:cstheme="majorBidi"/>
          <w:b/>
          <w:bCs/>
          <w:color w:val="FF0000"/>
          <w:sz w:val="24"/>
          <w:szCs w:val="24"/>
        </w:rPr>
        <w:t xml:space="preserve"> </w:t>
      </w:r>
      <w:r w:rsidR="005943CB" w:rsidRPr="00BC2394">
        <w:rPr>
          <w:rFonts w:asciiTheme="majorBidi" w:hAnsiTheme="majorBidi" w:cstheme="majorBidi"/>
          <w:sz w:val="24"/>
          <w:szCs w:val="24"/>
          <w:lang w:val="id-ID"/>
        </w:rPr>
        <w:t xml:space="preserve">Dari hasil penelitian </w:t>
      </w:r>
      <w:r w:rsidR="005943CB" w:rsidRPr="00D45C18">
        <w:rPr>
          <w:rFonts w:asciiTheme="majorBidi" w:hAnsiTheme="majorBidi" w:cstheme="majorBidi"/>
          <w:sz w:val="24"/>
          <w:szCs w:val="24"/>
          <w:lang w:val="id-ID"/>
        </w:rPr>
        <w:t xml:space="preserve">ini menunjukan bahwa </w:t>
      </w:r>
      <w:r w:rsidR="005943CB" w:rsidRPr="00D45C18">
        <w:rPr>
          <w:rFonts w:asciiTheme="majorBidi" w:hAnsiTheme="majorBidi" w:cstheme="majorBidi"/>
          <w:i/>
          <w:iCs/>
          <w:sz w:val="24"/>
          <w:szCs w:val="24"/>
          <w:lang w:val="id-ID"/>
        </w:rPr>
        <w:t xml:space="preserve">metode </w:t>
      </w:r>
      <w:r w:rsidR="005943CB">
        <w:rPr>
          <w:rFonts w:asciiTheme="majorBidi" w:hAnsiTheme="majorBidi" w:cstheme="majorBidi"/>
          <w:sz w:val="24"/>
          <w:szCs w:val="24"/>
          <w:lang w:val="id-ID"/>
        </w:rPr>
        <w:t>mub</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005943CB" w:rsidRPr="00D45C18">
        <w:rPr>
          <w:rFonts w:asciiTheme="majorBidi" w:hAnsiTheme="majorBidi" w:cstheme="majorBidi"/>
          <w:sz w:val="24"/>
          <w:szCs w:val="24"/>
          <w:lang w:val="id-ID"/>
        </w:rPr>
        <w:t xml:space="preserve">syarah dalam pembelajaran berbicara di Pondok Modern Tazakka Bandar Batang dapat diterapkan karena dapat memudahkan santri dalam melafadzkan dan mudah untuk mengingat materi, meskipun dalam penguasaan materi </w:t>
      </w:r>
      <w:r w:rsidR="005943CB" w:rsidRPr="00D45C18">
        <w:rPr>
          <w:rFonts w:asciiTheme="majorBidi" w:hAnsiTheme="majorBidi" w:cstheme="majorBidi"/>
          <w:i/>
          <w:iCs/>
          <w:sz w:val="24"/>
          <w:szCs w:val="24"/>
          <w:lang w:val="id-ID"/>
        </w:rPr>
        <w:t>kitabah</w:t>
      </w:r>
      <w:r w:rsidR="005943CB" w:rsidRPr="00D45C18">
        <w:rPr>
          <w:rFonts w:asciiTheme="majorBidi" w:hAnsiTheme="majorBidi" w:cstheme="majorBidi"/>
          <w:sz w:val="24"/>
          <w:szCs w:val="24"/>
          <w:lang w:val="id-ID"/>
        </w:rPr>
        <w:t xml:space="preserve"> belum maksimal. </w:t>
      </w:r>
      <w:proofErr w:type="gramStart"/>
      <w:r w:rsidR="005943CB">
        <w:rPr>
          <w:rFonts w:asciiTheme="majorBidi" w:hAnsiTheme="majorBidi" w:cstheme="majorBidi"/>
          <w:sz w:val="24"/>
          <w:szCs w:val="24"/>
        </w:rPr>
        <w:t>Adapun faktor penghambat dan pendukung dari santri dan sisitem yang di terapkan di Pondok Modern Tazakka Bandar Batang.</w:t>
      </w:r>
      <w:proofErr w:type="gramEnd"/>
    </w:p>
    <w:p w:rsidR="00744C0E" w:rsidRDefault="00F42802" w:rsidP="000C11E0">
      <w:pPr>
        <w:tabs>
          <w:tab w:val="left" w:leader="dot" w:pos="7371"/>
          <w:tab w:val="right" w:pos="7655"/>
        </w:tabs>
        <w:spacing w:after="0"/>
        <w:jc w:val="both"/>
        <w:rPr>
          <w:rFonts w:asciiTheme="majorBidi" w:hAnsiTheme="majorBidi" w:cstheme="majorBidi"/>
          <w:b/>
          <w:bCs/>
          <w:sz w:val="24"/>
          <w:szCs w:val="24"/>
          <w:lang w:val="id-ID"/>
        </w:rPr>
      </w:pPr>
      <w:r>
        <w:rPr>
          <w:rFonts w:asciiTheme="majorBidi" w:hAnsiTheme="majorBidi" w:cstheme="majorBidi"/>
          <w:b/>
          <w:bCs/>
          <w:sz w:val="24"/>
          <w:szCs w:val="24"/>
          <w:lang w:val="id-ID"/>
        </w:rPr>
        <w:t>Ka</w:t>
      </w:r>
      <w:r w:rsidR="00744C0E">
        <w:rPr>
          <w:rFonts w:asciiTheme="majorBidi" w:hAnsiTheme="majorBidi" w:cstheme="majorBidi"/>
          <w:b/>
          <w:bCs/>
          <w:sz w:val="24"/>
          <w:szCs w:val="24"/>
        </w:rPr>
        <w:t xml:space="preserve">ta Kunci: Metode </w:t>
      </w:r>
      <w:r w:rsidR="005943CB" w:rsidRPr="005943CB">
        <w:rPr>
          <w:rFonts w:asciiTheme="majorBidi" w:hAnsiTheme="majorBidi" w:cstheme="majorBidi"/>
          <w:b/>
          <w:bCs/>
          <w:i/>
          <w:iCs/>
          <w:sz w:val="24"/>
          <w:szCs w:val="24"/>
          <w:lang w:val="id-ID"/>
        </w:rPr>
        <w:t>mub</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lang w:val="id-ID"/>
              </w:rPr>
              <m:t>a</m:t>
            </m:r>
          </m:e>
        </m:acc>
      </m:oMath>
      <w:r w:rsidR="005943CB" w:rsidRPr="005943CB">
        <w:rPr>
          <w:rFonts w:asciiTheme="majorBidi" w:hAnsiTheme="majorBidi" w:cstheme="majorBidi"/>
          <w:b/>
          <w:bCs/>
          <w:i/>
          <w:iCs/>
          <w:sz w:val="24"/>
          <w:szCs w:val="24"/>
          <w:lang w:val="id-ID"/>
        </w:rPr>
        <w:t>syarah</w:t>
      </w:r>
      <w:r w:rsidR="00744C0E">
        <w:rPr>
          <w:rFonts w:asciiTheme="majorBidi" w:hAnsiTheme="majorBidi" w:cstheme="majorBidi"/>
          <w:b/>
          <w:bCs/>
          <w:sz w:val="24"/>
          <w:szCs w:val="24"/>
        </w:rPr>
        <w:t>, Keterampilan Berbicara</w:t>
      </w:r>
    </w:p>
    <w:p w:rsidR="00744C0E" w:rsidRPr="00744C0E" w:rsidRDefault="00744C0E" w:rsidP="00744C0E">
      <w:pPr>
        <w:tabs>
          <w:tab w:val="left" w:leader="dot" w:pos="7371"/>
          <w:tab w:val="right" w:pos="7655"/>
        </w:tabs>
        <w:spacing w:after="0"/>
        <w:jc w:val="both"/>
        <w:rPr>
          <w:rFonts w:asciiTheme="majorBidi" w:hAnsiTheme="majorBidi" w:cstheme="majorBidi"/>
          <w:b/>
          <w:bCs/>
          <w:sz w:val="24"/>
          <w:szCs w:val="24"/>
          <w:lang w:val="id-ID"/>
        </w:rPr>
      </w:pPr>
    </w:p>
    <w:p w:rsidR="005943CB" w:rsidRPr="00F20757" w:rsidRDefault="003976A3" w:rsidP="00F20757">
      <w:pPr>
        <w:tabs>
          <w:tab w:val="left" w:leader="dot" w:pos="7371"/>
          <w:tab w:val="right" w:pos="7655"/>
        </w:tabs>
        <w:jc w:val="both"/>
        <w:rPr>
          <w:rFonts w:asciiTheme="majorBidi" w:hAnsiTheme="majorBidi" w:cstheme="majorBidi"/>
          <w:sz w:val="24"/>
          <w:szCs w:val="24"/>
        </w:rPr>
      </w:pPr>
      <w:r w:rsidRPr="003976A3">
        <w:rPr>
          <w:rFonts w:asciiTheme="majorBidi" w:hAnsiTheme="majorBidi" w:cstheme="majorBidi"/>
          <w:b/>
          <w:bCs/>
          <w:sz w:val="24"/>
          <w:szCs w:val="24"/>
          <w:lang w:val="id-ID"/>
        </w:rPr>
        <w:t xml:space="preserve">Abstract: </w:t>
      </w:r>
      <w:r w:rsidR="005943CB" w:rsidRPr="005943CB">
        <w:rPr>
          <w:rFonts w:asciiTheme="majorBidi" w:hAnsiTheme="majorBidi" w:cstheme="majorBidi"/>
          <w:sz w:val="24"/>
          <w:szCs w:val="24"/>
          <w:lang w:val="id-ID"/>
        </w:rPr>
        <w:t>The mubasyarah method involves the activity of a gunu and students during the teaching and learning process, by getting used to using Arabic as the main language of instruction.</w:t>
      </w:r>
      <w:r w:rsidR="00F20757">
        <w:rPr>
          <w:rFonts w:asciiTheme="majorBidi" w:hAnsiTheme="majorBidi" w:cstheme="majorBidi"/>
          <w:sz w:val="24"/>
          <w:szCs w:val="24"/>
        </w:rPr>
        <w:t xml:space="preserve"> </w:t>
      </w:r>
      <w:r w:rsidR="005943CB" w:rsidRPr="005943CB">
        <w:rPr>
          <w:rFonts w:asciiTheme="majorBidi" w:hAnsiTheme="majorBidi" w:cstheme="majorBidi"/>
          <w:sz w:val="24"/>
          <w:szCs w:val="24"/>
          <w:lang w:val="id-ID"/>
        </w:rPr>
        <w:t>This study aims to describe the implementation of the mubasyarah method in learning to speak Arabic at Pondok Modem Tazakka as well as some of the inhibiting and supporting factors for the application of the mubasy</w:t>
      </w:r>
      <w:bookmarkStart w:id="0" w:name="_GoBack"/>
      <w:bookmarkEnd w:id="0"/>
      <w:r w:rsidR="005943CB" w:rsidRPr="005943CB">
        <w:rPr>
          <w:rFonts w:asciiTheme="majorBidi" w:hAnsiTheme="majorBidi" w:cstheme="majorBidi"/>
          <w:sz w:val="24"/>
          <w:szCs w:val="24"/>
          <w:lang w:val="id-ID"/>
        </w:rPr>
        <w:t xml:space="preserve">arah method. The mubasyarah method is applied to all students who are students. The results of this study are expected to be an academic critique of the </w:t>
      </w:r>
      <w:r w:rsidR="005943CB" w:rsidRPr="005943CB">
        <w:rPr>
          <w:rFonts w:asciiTheme="majorBidi" w:hAnsiTheme="majorBidi" w:cstheme="majorBidi"/>
          <w:sz w:val="24"/>
          <w:szCs w:val="24"/>
          <w:lang w:val="id-ID"/>
        </w:rPr>
        <w:lastRenderedPageBreak/>
        <w:t>implementation of the mubasyarah method in learning to speak Arabic at Pondok Modem Tazakka Bandar Batang</w:t>
      </w:r>
      <w:r w:rsidR="00F20757">
        <w:rPr>
          <w:rFonts w:asciiTheme="majorBidi" w:hAnsiTheme="majorBidi" w:cstheme="majorBidi"/>
          <w:sz w:val="24"/>
          <w:szCs w:val="24"/>
        </w:rPr>
        <w:t xml:space="preserve">. </w:t>
      </w:r>
      <w:r w:rsidR="005943CB" w:rsidRPr="005943CB">
        <w:rPr>
          <w:rFonts w:asciiTheme="majorBidi" w:hAnsiTheme="majorBidi" w:cstheme="majorBidi"/>
          <w:sz w:val="24"/>
          <w:szCs w:val="24"/>
          <w:lang w:val="id-ID"/>
        </w:rPr>
        <w:t>This research is a type of field research, which describes and describes the situation and situation using a qualitative approach. The data sources in this study include primary sources, namely clerics and students and secondary sources in the form of books, journals and documentation. Data collection techniques were carried out by observation, documentation. And interviews. Data analysis using Miles and Humberman data model</w:t>
      </w:r>
      <w:r w:rsidR="00F20757">
        <w:rPr>
          <w:rFonts w:asciiTheme="majorBidi" w:hAnsiTheme="majorBidi" w:cstheme="majorBidi"/>
          <w:sz w:val="24"/>
          <w:szCs w:val="24"/>
        </w:rPr>
        <w:t xml:space="preserve">. </w:t>
      </w:r>
      <w:r w:rsidR="005943CB" w:rsidRPr="005943CB">
        <w:rPr>
          <w:rFonts w:asciiTheme="majorBidi" w:hAnsiTheme="majorBidi" w:cstheme="majorBidi"/>
          <w:sz w:val="24"/>
          <w:szCs w:val="24"/>
          <w:lang w:val="id-ID"/>
        </w:rPr>
        <w:t>The results of this study indicate that the mubasyarah method in learning to speak at Pondok Modem Tazakka Bandar Batang can be applied because it can make it easier for students to recite and easy to remember the material, even though the mastery of the book material is not optimal. At Pondok Modem Tazakka Bandar Batang</w:t>
      </w:r>
    </w:p>
    <w:p w:rsidR="00CA2998" w:rsidRDefault="005943CB" w:rsidP="00F20757">
      <w:pPr>
        <w:tabs>
          <w:tab w:val="left" w:leader="dot" w:pos="7371"/>
          <w:tab w:val="right" w:pos="7655"/>
        </w:tabs>
        <w:jc w:val="both"/>
        <w:rPr>
          <w:rFonts w:asciiTheme="majorBidi" w:hAnsiTheme="majorBidi" w:cstheme="majorBidi"/>
          <w:b/>
          <w:bCs/>
          <w:sz w:val="24"/>
          <w:szCs w:val="24"/>
        </w:rPr>
      </w:pPr>
      <w:r w:rsidRPr="00F20757">
        <w:rPr>
          <w:rFonts w:asciiTheme="majorBidi" w:hAnsiTheme="majorBidi" w:cstheme="majorBidi"/>
          <w:b/>
          <w:bCs/>
          <w:sz w:val="24"/>
          <w:szCs w:val="24"/>
          <w:lang w:val="id-ID"/>
        </w:rPr>
        <w:t>Keywords: Mubasyarah Method, Speaking Ability</w:t>
      </w:r>
    </w:p>
    <w:p w:rsidR="00F20757" w:rsidRPr="00F20757" w:rsidRDefault="00F20757" w:rsidP="00F20757">
      <w:pPr>
        <w:tabs>
          <w:tab w:val="left" w:leader="dot" w:pos="7371"/>
          <w:tab w:val="right" w:pos="7655"/>
        </w:tabs>
        <w:jc w:val="both"/>
        <w:rPr>
          <w:rFonts w:asciiTheme="majorBidi" w:hAnsiTheme="majorBidi" w:cstheme="majorBidi"/>
          <w:b/>
          <w:bCs/>
          <w:sz w:val="24"/>
          <w:szCs w:val="24"/>
        </w:rPr>
      </w:pPr>
    </w:p>
    <w:p w:rsidR="00FC26B2" w:rsidRPr="00FC26B2" w:rsidRDefault="00FC26B2" w:rsidP="00FC26B2">
      <w:pPr>
        <w:tabs>
          <w:tab w:val="left" w:leader="dot" w:pos="7371"/>
          <w:tab w:val="right" w:pos="7655"/>
        </w:tabs>
        <w:jc w:val="both"/>
        <w:rPr>
          <w:rFonts w:asciiTheme="majorBidi" w:hAnsiTheme="majorBidi" w:cstheme="majorBidi"/>
          <w:b/>
          <w:bCs/>
          <w:sz w:val="24"/>
          <w:szCs w:val="24"/>
          <w:lang w:val="id-ID"/>
        </w:rPr>
      </w:pPr>
      <w:r w:rsidRPr="00FC26B2">
        <w:rPr>
          <w:rFonts w:asciiTheme="majorBidi" w:hAnsiTheme="majorBidi" w:cstheme="majorBidi"/>
          <w:b/>
          <w:bCs/>
          <w:sz w:val="24"/>
          <w:szCs w:val="24"/>
          <w:lang w:val="id-ID"/>
        </w:rPr>
        <w:t>PENDAHULUAN</w:t>
      </w:r>
    </w:p>
    <w:p w:rsidR="0043160D" w:rsidRDefault="0043160D" w:rsidP="0043160D">
      <w:pPr>
        <w:widowControl w:val="0"/>
        <w:tabs>
          <w:tab w:val="left" w:pos="461"/>
        </w:tabs>
        <w:autoSpaceDE w:val="0"/>
        <w:autoSpaceDN w:val="0"/>
        <w:spacing w:before="161"/>
        <w:jc w:val="both"/>
        <w:rPr>
          <w:rFonts w:asciiTheme="majorBidi" w:hAnsiTheme="majorBidi" w:cstheme="majorBidi"/>
          <w:sz w:val="24"/>
          <w:szCs w:val="24"/>
        </w:rPr>
      </w:pPr>
      <w:r>
        <w:rPr>
          <w:rFonts w:asciiTheme="majorBidi" w:hAnsiTheme="majorBidi" w:cstheme="majorBidi"/>
          <w:sz w:val="24"/>
          <w:szCs w:val="24"/>
        </w:rPr>
        <w:tab/>
      </w:r>
      <w:r w:rsidRPr="0043160D">
        <w:rPr>
          <w:rFonts w:asciiTheme="majorBidi" w:hAnsiTheme="majorBidi" w:cstheme="majorBidi"/>
          <w:sz w:val="24"/>
          <w:szCs w:val="24"/>
        </w:rPr>
        <w:t xml:space="preserve">Bahasa adalah alat komunikasi yang paling penting dalam berinteraksi dengan siapapun di dunia ini, banyak sekali bahasa yang tercipta, semua itu untuk mempermudah dalam berkomunikasi dengan yang lain. </w:t>
      </w:r>
      <w:proofErr w:type="gramStart"/>
      <w:r w:rsidRPr="0043160D">
        <w:rPr>
          <w:rFonts w:asciiTheme="majorBidi" w:hAnsiTheme="majorBidi" w:cstheme="majorBidi"/>
          <w:sz w:val="24"/>
          <w:szCs w:val="24"/>
        </w:rPr>
        <w:t>Bahasa juga merupakan alat komunikasi utama yang kreatif, dan cepat bagi manusia untuk menyampaikan ide, pikiran dan perasaan.</w:t>
      </w:r>
      <w:proofErr w:type="gramEnd"/>
      <w:r w:rsidRPr="0043160D">
        <w:rPr>
          <w:rFonts w:asciiTheme="majorBidi" w:hAnsiTheme="majorBidi" w:cstheme="majorBidi"/>
          <w:sz w:val="24"/>
          <w:szCs w:val="24"/>
        </w:rPr>
        <w:t xml:space="preserve"> </w:t>
      </w:r>
      <w:proofErr w:type="gramStart"/>
      <w:r w:rsidRPr="0043160D">
        <w:rPr>
          <w:rFonts w:asciiTheme="majorBidi" w:hAnsiTheme="majorBidi" w:cstheme="majorBidi"/>
          <w:sz w:val="24"/>
          <w:szCs w:val="24"/>
        </w:rPr>
        <w:t>Bahasa tidak mungkin terpisah dari kehidupan manusia, karena manusialah yang menggunakan bahasa itu sendiri untuk berinteraksi.</w:t>
      </w:r>
      <w:proofErr w:type="gramEnd"/>
    </w:p>
    <w:p w:rsidR="0043160D" w:rsidRDefault="0043160D" w:rsidP="0043160D">
      <w:pPr>
        <w:widowControl w:val="0"/>
        <w:tabs>
          <w:tab w:val="left" w:pos="461"/>
        </w:tabs>
        <w:autoSpaceDE w:val="0"/>
        <w:autoSpaceDN w:val="0"/>
        <w:spacing w:before="161"/>
        <w:jc w:val="both"/>
        <w:rPr>
          <w:rFonts w:asciiTheme="majorBidi" w:hAnsiTheme="majorBidi" w:cstheme="majorBidi"/>
          <w:sz w:val="24"/>
          <w:szCs w:val="24"/>
        </w:rPr>
      </w:pPr>
      <w:r>
        <w:rPr>
          <w:rFonts w:asciiTheme="majorBidi" w:hAnsiTheme="majorBidi" w:cstheme="majorBidi"/>
          <w:sz w:val="24"/>
          <w:szCs w:val="24"/>
        </w:rPr>
        <w:tab/>
      </w:r>
      <w:r w:rsidRPr="0043160D">
        <w:rPr>
          <w:rFonts w:asciiTheme="majorBidi" w:hAnsiTheme="majorBidi" w:cstheme="majorBidi"/>
          <w:sz w:val="24"/>
          <w:szCs w:val="24"/>
        </w:rPr>
        <w:t>Pembelajara</w:t>
      </w:r>
      <w:r>
        <w:rPr>
          <w:rFonts w:asciiTheme="majorBidi" w:hAnsiTheme="majorBidi" w:cstheme="majorBidi"/>
          <w:sz w:val="24"/>
          <w:szCs w:val="24"/>
        </w:rPr>
        <w:t xml:space="preserve">n berbicara sejatinya merupakan kemampuan </w:t>
      </w:r>
      <w:r w:rsidRPr="0043160D">
        <w:rPr>
          <w:rFonts w:asciiTheme="majorBidi" w:hAnsiTheme="majorBidi" w:cstheme="majorBidi"/>
          <w:sz w:val="24"/>
          <w:szCs w:val="24"/>
        </w:rPr>
        <w:t xml:space="preserve">mengkomunikasikan ide, gagasan, dan pendapatnya kepada orang lain. Dalam belajar bahasa Arab pastinya tidak </w:t>
      </w:r>
      <w:proofErr w:type="gramStart"/>
      <w:r w:rsidRPr="0043160D">
        <w:rPr>
          <w:rFonts w:asciiTheme="majorBidi" w:hAnsiTheme="majorBidi" w:cstheme="majorBidi"/>
          <w:sz w:val="24"/>
          <w:szCs w:val="24"/>
        </w:rPr>
        <w:t>akan</w:t>
      </w:r>
      <w:proofErr w:type="gramEnd"/>
      <w:r w:rsidRPr="0043160D">
        <w:rPr>
          <w:rFonts w:asciiTheme="majorBidi" w:hAnsiTheme="majorBidi" w:cstheme="majorBidi"/>
          <w:sz w:val="24"/>
          <w:szCs w:val="24"/>
        </w:rPr>
        <w:t xml:space="preserve"> lepas dari pembelajaran berbicara bahasa Arab. </w:t>
      </w:r>
      <w:proofErr w:type="gramStart"/>
      <w:r w:rsidRPr="0043160D">
        <w:rPr>
          <w:rFonts w:asciiTheme="majorBidi" w:hAnsiTheme="majorBidi" w:cstheme="majorBidi"/>
          <w:sz w:val="24"/>
          <w:szCs w:val="24"/>
        </w:rPr>
        <w:t>Kemampuan berbicara dengan bahasa Arab merupakan salah satu kunci dalam kesuksesan berbahasa.</w:t>
      </w:r>
      <w:proofErr w:type="gramEnd"/>
      <w:r w:rsidRPr="0043160D">
        <w:rPr>
          <w:rFonts w:asciiTheme="majorBidi" w:hAnsiTheme="majorBidi" w:cstheme="majorBidi"/>
          <w:sz w:val="24"/>
          <w:szCs w:val="24"/>
        </w:rPr>
        <w:t xml:space="preserve"> </w:t>
      </w:r>
      <w:proofErr w:type="gramStart"/>
      <w:r w:rsidRPr="0043160D">
        <w:rPr>
          <w:rFonts w:asciiTheme="majorBidi" w:hAnsiTheme="majorBidi" w:cstheme="majorBidi"/>
          <w:sz w:val="24"/>
          <w:szCs w:val="24"/>
        </w:rPr>
        <w:t>Karena pembelajaran berbicara merupakan salah satu dari unsur bahasa Arab yang harus dikuasai.</w:t>
      </w:r>
      <w:proofErr w:type="gramEnd"/>
      <w:r w:rsidRPr="0043160D">
        <w:rPr>
          <w:rFonts w:asciiTheme="majorBidi" w:hAnsiTheme="majorBidi" w:cstheme="majorBidi"/>
          <w:sz w:val="24"/>
          <w:szCs w:val="24"/>
        </w:rPr>
        <w:t xml:space="preserve"> </w:t>
      </w:r>
      <w:proofErr w:type="gramStart"/>
      <w:r w:rsidRPr="0043160D">
        <w:rPr>
          <w:rFonts w:asciiTheme="majorBidi" w:hAnsiTheme="majorBidi" w:cstheme="majorBidi"/>
          <w:sz w:val="24"/>
          <w:szCs w:val="24"/>
        </w:rPr>
        <w:t xml:space="preserve">Konteks pembelajaran Bahasa Arab, </w:t>
      </w:r>
      <w:r w:rsidRPr="0043160D">
        <w:rPr>
          <w:rFonts w:asciiTheme="majorBidi" w:hAnsiTheme="majorBidi" w:cstheme="majorBidi"/>
          <w:i/>
          <w:iCs/>
          <w:sz w:val="24"/>
          <w:szCs w:val="24"/>
        </w:rPr>
        <w:t>maharatul al-kalam</w:t>
      </w:r>
      <w:r w:rsidRPr="0043160D">
        <w:rPr>
          <w:rFonts w:asciiTheme="majorBidi" w:hAnsiTheme="majorBidi" w:cstheme="majorBidi"/>
          <w:sz w:val="24"/>
          <w:szCs w:val="24"/>
        </w:rPr>
        <w:t xml:space="preserve"> termasuk keterampilan pokok yang harus dikuasai santri dan merupakan salah satu tujuan akhir pembelajaran bah</w:t>
      </w:r>
      <w:r>
        <w:rPr>
          <w:rFonts w:asciiTheme="majorBidi" w:hAnsiTheme="majorBidi" w:cstheme="majorBidi"/>
          <w:sz w:val="24"/>
          <w:szCs w:val="24"/>
        </w:rPr>
        <w:t>asa asing.</w:t>
      </w:r>
      <w:proofErr w:type="gramEnd"/>
    </w:p>
    <w:p w:rsidR="0043160D" w:rsidRDefault="0043160D" w:rsidP="0043160D">
      <w:pPr>
        <w:widowControl w:val="0"/>
        <w:tabs>
          <w:tab w:val="left" w:pos="461"/>
        </w:tabs>
        <w:autoSpaceDE w:val="0"/>
        <w:autoSpaceDN w:val="0"/>
        <w:spacing w:before="161"/>
        <w:jc w:val="both"/>
        <w:rPr>
          <w:rFonts w:asciiTheme="majorBidi" w:hAnsiTheme="majorBidi" w:cstheme="majorBidi"/>
          <w:sz w:val="24"/>
          <w:szCs w:val="24"/>
        </w:rPr>
      </w:pPr>
      <w:r>
        <w:rPr>
          <w:rFonts w:asciiTheme="majorBidi" w:hAnsiTheme="majorBidi" w:cstheme="majorBidi"/>
          <w:sz w:val="24"/>
          <w:szCs w:val="24"/>
        </w:rPr>
        <w:tab/>
      </w:r>
      <w:proofErr w:type="gramStart"/>
      <w:r w:rsidRPr="0043160D">
        <w:rPr>
          <w:rFonts w:asciiTheme="majorBidi" w:hAnsiTheme="majorBidi" w:cstheme="majorBidi"/>
          <w:sz w:val="24"/>
          <w:szCs w:val="24"/>
        </w:rPr>
        <w:t>Dalam pembelajaran bahasa, sebuah metode di kategorikan bagus dan epat apabila dapat mencapai hasil yang diharapkan.</w:t>
      </w:r>
      <w:proofErr w:type="gramEnd"/>
      <w:r w:rsidRPr="0043160D">
        <w:rPr>
          <w:rFonts w:asciiTheme="majorBidi" w:hAnsiTheme="majorBidi" w:cstheme="majorBidi"/>
          <w:sz w:val="24"/>
          <w:szCs w:val="24"/>
        </w:rPr>
        <w:t xml:space="preserve"> Begitu juga pada keterampilan berbahasa Arab, teknik belajar mengajar yang tepat nantiya </w:t>
      </w:r>
      <w:proofErr w:type="gramStart"/>
      <w:r w:rsidRPr="0043160D">
        <w:rPr>
          <w:rFonts w:asciiTheme="majorBidi" w:hAnsiTheme="majorBidi" w:cstheme="majorBidi"/>
          <w:sz w:val="24"/>
          <w:szCs w:val="24"/>
        </w:rPr>
        <w:t>akan</w:t>
      </w:r>
      <w:proofErr w:type="gramEnd"/>
      <w:r w:rsidRPr="0043160D">
        <w:rPr>
          <w:rFonts w:asciiTheme="majorBidi" w:hAnsiTheme="majorBidi" w:cstheme="majorBidi"/>
          <w:sz w:val="24"/>
          <w:szCs w:val="24"/>
        </w:rPr>
        <w:t xml:space="preserve"> berdampak kuat pada proses belajar berbahasa Arab sehingga tercipta kesuksesan dalam keterampilan berbahasa Arab yang baik dan benar.</w:t>
      </w:r>
    </w:p>
    <w:p w:rsidR="0043160D" w:rsidRDefault="0043160D" w:rsidP="0043160D">
      <w:pPr>
        <w:widowControl w:val="0"/>
        <w:tabs>
          <w:tab w:val="left" w:pos="461"/>
        </w:tabs>
        <w:autoSpaceDE w:val="0"/>
        <w:autoSpaceDN w:val="0"/>
        <w:spacing w:before="161"/>
        <w:jc w:val="both"/>
        <w:rPr>
          <w:rFonts w:asciiTheme="majorBidi" w:hAnsiTheme="majorBidi" w:cstheme="majorBidi"/>
          <w:sz w:val="24"/>
          <w:szCs w:val="24"/>
        </w:rPr>
      </w:pPr>
      <w:r>
        <w:rPr>
          <w:rFonts w:asciiTheme="majorBidi" w:hAnsiTheme="majorBidi" w:cstheme="majorBidi"/>
          <w:sz w:val="24"/>
          <w:szCs w:val="24"/>
        </w:rPr>
        <w:tab/>
      </w:r>
      <w:proofErr w:type="gramStart"/>
      <w:r w:rsidRPr="0043160D">
        <w:rPr>
          <w:rFonts w:asciiTheme="majorBidi" w:hAnsiTheme="majorBidi" w:cstheme="majorBidi"/>
          <w:sz w:val="24"/>
          <w:szCs w:val="24"/>
        </w:rPr>
        <w:t xml:space="preserve">Salah satu metode pangkajian bahasa ialah metode </w:t>
      </w:r>
      <w:r w:rsidRPr="0043160D">
        <w:rPr>
          <w:rFonts w:asciiTheme="majorBidi" w:hAnsiTheme="majorBidi" w:cstheme="majorBidi"/>
          <w:i/>
          <w:iCs/>
          <w:sz w:val="24"/>
          <w:szCs w:val="24"/>
        </w:rPr>
        <w:t>mubaysarah</w:t>
      </w:r>
      <w:r w:rsidRPr="0043160D">
        <w:rPr>
          <w:rFonts w:asciiTheme="majorBidi" w:hAnsiTheme="majorBidi" w:cstheme="majorBidi"/>
          <w:sz w:val="24"/>
          <w:szCs w:val="24"/>
        </w:rPr>
        <w:t>.</w:t>
      </w:r>
      <w:proofErr w:type="gramEnd"/>
      <w:r w:rsidRPr="0043160D">
        <w:rPr>
          <w:rFonts w:asciiTheme="majorBidi" w:hAnsiTheme="majorBidi" w:cstheme="majorBidi"/>
          <w:sz w:val="24"/>
          <w:szCs w:val="24"/>
        </w:rPr>
        <w:t xml:space="preserve"> </w:t>
      </w:r>
      <w:proofErr w:type="gramStart"/>
      <w:r w:rsidRPr="0043160D">
        <w:rPr>
          <w:rFonts w:asciiTheme="majorBidi" w:hAnsiTheme="majorBidi" w:cstheme="majorBidi"/>
          <w:sz w:val="24"/>
          <w:szCs w:val="24"/>
        </w:rPr>
        <w:t xml:space="preserve">Metode </w:t>
      </w:r>
      <w:r w:rsidRPr="0043160D">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3160D">
        <w:rPr>
          <w:rFonts w:asciiTheme="majorBidi" w:hAnsiTheme="majorBidi" w:cstheme="majorBidi"/>
          <w:i/>
          <w:iCs/>
          <w:sz w:val="24"/>
          <w:szCs w:val="24"/>
        </w:rPr>
        <w:t>syarah</w:t>
      </w:r>
      <w:r w:rsidRPr="0043160D">
        <w:rPr>
          <w:rFonts w:asciiTheme="majorBidi" w:hAnsiTheme="majorBidi" w:cstheme="majorBidi"/>
          <w:sz w:val="24"/>
          <w:szCs w:val="24"/>
        </w:rPr>
        <w:t xml:space="preserve">/langsung merupakan metode yang menekankan pada penggunaan bahasa sasaran (bahasa yang dipelajari) dalam pembelajaran bahasa dan tidak </w:t>
      </w:r>
      <w:r w:rsidRPr="0043160D">
        <w:rPr>
          <w:rFonts w:asciiTheme="majorBidi" w:hAnsiTheme="majorBidi" w:cstheme="majorBidi"/>
          <w:sz w:val="24"/>
          <w:szCs w:val="24"/>
        </w:rPr>
        <w:lastRenderedPageBreak/>
        <w:t>diperkenankan menggunakan bahasa ibu.</w:t>
      </w:r>
      <w:proofErr w:type="gramEnd"/>
      <w:r w:rsidRPr="0043160D">
        <w:rPr>
          <w:rFonts w:asciiTheme="majorBidi" w:hAnsiTheme="majorBidi" w:cstheme="majorBidi"/>
          <w:sz w:val="24"/>
          <w:szCs w:val="24"/>
        </w:rPr>
        <w:t xml:space="preserve"> Salah satu teknik belajar yang diakui dan digunakan secara luas dalam dunia pendidikan dalah metode langsung atau metode </w:t>
      </w:r>
      <w:r w:rsidRPr="0043160D">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3160D">
        <w:rPr>
          <w:rFonts w:asciiTheme="majorBidi" w:hAnsiTheme="majorBidi" w:cstheme="majorBidi"/>
          <w:i/>
          <w:iCs/>
          <w:sz w:val="24"/>
          <w:szCs w:val="24"/>
        </w:rPr>
        <w:t>syarah,</w:t>
      </w:r>
      <w:r w:rsidRPr="0043160D">
        <w:rPr>
          <w:rFonts w:asciiTheme="majorBidi" w:hAnsiTheme="majorBidi" w:cstheme="majorBidi"/>
          <w:sz w:val="24"/>
          <w:szCs w:val="24"/>
        </w:rPr>
        <w:t xml:space="preserve"> penerapan di dalam metode </w:t>
      </w:r>
      <w:r w:rsidRPr="0043160D">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3160D">
        <w:rPr>
          <w:rFonts w:asciiTheme="majorBidi" w:hAnsiTheme="majorBidi" w:cstheme="majorBidi"/>
          <w:i/>
          <w:iCs/>
          <w:sz w:val="24"/>
          <w:szCs w:val="24"/>
        </w:rPr>
        <w:t>syarah</w:t>
      </w:r>
      <w:r w:rsidRPr="0043160D">
        <w:rPr>
          <w:rFonts w:asciiTheme="majorBidi" w:hAnsiTheme="majorBidi" w:cstheme="majorBidi"/>
          <w:sz w:val="24"/>
          <w:szCs w:val="24"/>
        </w:rPr>
        <w:t xml:space="preserve"> yaitu guru langsung menerapkanya bahasa asing tersebut sebagai bahasa pengantar tanpa menggunakan bahasa peserta didik sedikitpun dalam pembelajaran, jika ada suatu kata yang sulit dimengerti oleh peserta didik, maka guru dapat mengartikan dengan menggunakan alat peraga, mendemonstrasikan, menggambarkan dan lain-lain.</w:t>
      </w:r>
    </w:p>
    <w:p w:rsidR="0043160D" w:rsidRDefault="0043160D" w:rsidP="0043160D">
      <w:pPr>
        <w:widowControl w:val="0"/>
        <w:tabs>
          <w:tab w:val="left" w:pos="461"/>
        </w:tabs>
        <w:autoSpaceDE w:val="0"/>
        <w:autoSpaceDN w:val="0"/>
        <w:spacing w:before="161"/>
        <w:jc w:val="both"/>
        <w:rPr>
          <w:rFonts w:asciiTheme="majorBidi" w:hAnsiTheme="majorBidi" w:cstheme="majorBidi"/>
          <w:sz w:val="24"/>
          <w:szCs w:val="24"/>
        </w:rPr>
      </w:pPr>
      <w:r>
        <w:rPr>
          <w:rFonts w:asciiTheme="majorBidi" w:hAnsiTheme="majorBidi" w:cstheme="majorBidi"/>
          <w:sz w:val="24"/>
          <w:szCs w:val="24"/>
        </w:rPr>
        <w:tab/>
      </w:r>
      <w:r w:rsidRPr="0043160D">
        <w:rPr>
          <w:rFonts w:asciiTheme="majorBidi" w:hAnsiTheme="majorBidi" w:cstheme="majorBidi"/>
          <w:sz w:val="24"/>
          <w:szCs w:val="24"/>
        </w:rPr>
        <w:t xml:space="preserve">Salah satu pondok yang menerapkan metode </w:t>
      </w:r>
      <w:r w:rsidRPr="0043160D">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3160D">
        <w:rPr>
          <w:rFonts w:asciiTheme="majorBidi" w:hAnsiTheme="majorBidi" w:cstheme="majorBidi"/>
          <w:i/>
          <w:iCs/>
          <w:sz w:val="24"/>
          <w:szCs w:val="24"/>
        </w:rPr>
        <w:t>syarah</w:t>
      </w:r>
      <w:r w:rsidRPr="0043160D">
        <w:rPr>
          <w:rFonts w:asciiTheme="majorBidi" w:hAnsiTheme="majorBidi" w:cstheme="majorBidi"/>
          <w:sz w:val="24"/>
          <w:szCs w:val="24"/>
        </w:rPr>
        <w:t xml:space="preserve"> dalam proses pembelajaran bahasa ialah Pondok Modern Tazakka yang berlokasi di Desa Sedayu, Bandar, Kabupaten Batang, Jawa Tengah. </w:t>
      </w:r>
      <w:proofErr w:type="gramStart"/>
      <w:r w:rsidRPr="0043160D">
        <w:rPr>
          <w:rFonts w:asciiTheme="majorBidi" w:hAnsiTheme="majorBidi" w:cstheme="majorBidi"/>
          <w:sz w:val="24"/>
          <w:szCs w:val="24"/>
        </w:rPr>
        <w:t>Pemilihan lokasi penelitian di Pondok Modern Tazakka ini dilatarbelakangi karena pondok tersebut merupakan pondok berbasis bahasa yang menciptakan banyak alumni yang mahir dalam berbahasa Arab.</w:t>
      </w:r>
      <w:proofErr w:type="gramEnd"/>
      <w:r w:rsidRPr="0043160D">
        <w:rPr>
          <w:rFonts w:asciiTheme="majorBidi" w:hAnsiTheme="majorBidi" w:cstheme="majorBidi"/>
          <w:sz w:val="24"/>
          <w:szCs w:val="24"/>
        </w:rPr>
        <w:t xml:space="preserve"> </w:t>
      </w:r>
      <w:proofErr w:type="gramStart"/>
      <w:r w:rsidRPr="0043160D">
        <w:rPr>
          <w:rFonts w:asciiTheme="majorBidi" w:hAnsiTheme="majorBidi" w:cstheme="majorBidi"/>
          <w:sz w:val="24"/>
          <w:szCs w:val="24"/>
        </w:rPr>
        <w:t>Sampai saat ini Pondok Modern Tazakka telah meluluskan 6 angkatan dari tahun 2017 sampai tahun 2022.</w:t>
      </w:r>
      <w:proofErr w:type="gramEnd"/>
      <w:r w:rsidRPr="0043160D">
        <w:rPr>
          <w:rFonts w:asciiTheme="majorBidi" w:hAnsiTheme="majorBidi" w:cstheme="majorBidi"/>
          <w:sz w:val="24"/>
          <w:szCs w:val="24"/>
        </w:rPr>
        <w:t xml:space="preserve"> Sebagaimana data yang diperoleh pada alumni tahun 2017 yang meluluskan 24 santri, yang mana 4 diantaranya melanjutkan pendidikan di Universitas Al-Azhar Kiro dan 20 lainnya melanjutkan pendidikan di dalam negri dengan jurusan Pendidikan Bahasa Arab dan Sastra Arab. </w:t>
      </w:r>
      <w:proofErr w:type="gramStart"/>
      <w:r w:rsidRPr="0043160D">
        <w:rPr>
          <w:rFonts w:asciiTheme="majorBidi" w:hAnsiTheme="majorBidi" w:cstheme="majorBidi"/>
          <w:sz w:val="24"/>
          <w:szCs w:val="24"/>
        </w:rPr>
        <w:t>Di Pondok Pesantren tersebut semua santri diwajibkan untuk berbicara bahasa Arab.</w:t>
      </w:r>
      <w:proofErr w:type="gramEnd"/>
      <w:r w:rsidRPr="0043160D">
        <w:rPr>
          <w:rFonts w:asciiTheme="majorBidi" w:hAnsiTheme="majorBidi" w:cstheme="majorBidi"/>
          <w:sz w:val="24"/>
          <w:szCs w:val="24"/>
        </w:rPr>
        <w:t xml:space="preserve"> Tentunya dalam hal ini semua santri Pondok Modern Tazakka harus pandai dalam mengolah kosakata untuk modal berkomunikasi dengan bahasa Arab, di mulai dari pengolahan kosakata, pengolahan kata untuk modal berbicara bahasa Arab dan diakhiri dengan evaluasi untuk mencapai hasil yang memuaskan.</w:t>
      </w:r>
    </w:p>
    <w:p w:rsidR="0043160D" w:rsidRDefault="0043160D" w:rsidP="0043160D">
      <w:pPr>
        <w:widowControl w:val="0"/>
        <w:tabs>
          <w:tab w:val="left" w:pos="461"/>
        </w:tabs>
        <w:autoSpaceDE w:val="0"/>
        <w:autoSpaceDN w:val="0"/>
        <w:spacing w:before="161"/>
        <w:jc w:val="both"/>
        <w:rPr>
          <w:rFonts w:asciiTheme="majorBidi" w:hAnsiTheme="majorBidi" w:cstheme="majorBidi"/>
          <w:sz w:val="24"/>
          <w:szCs w:val="24"/>
        </w:rPr>
      </w:pPr>
      <w:r>
        <w:rPr>
          <w:rFonts w:asciiTheme="majorBidi" w:hAnsiTheme="majorBidi" w:cstheme="majorBidi"/>
          <w:sz w:val="24"/>
          <w:szCs w:val="24"/>
        </w:rPr>
        <w:tab/>
      </w:r>
      <w:r w:rsidRPr="0043160D">
        <w:rPr>
          <w:rFonts w:asciiTheme="majorBidi" w:hAnsiTheme="majorBidi" w:cstheme="majorBidi"/>
          <w:sz w:val="24"/>
          <w:szCs w:val="24"/>
        </w:rPr>
        <w:t xml:space="preserve">Dengan adanya metode </w:t>
      </w:r>
      <w:r w:rsidRPr="0043160D">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3160D">
        <w:rPr>
          <w:rFonts w:asciiTheme="majorBidi" w:hAnsiTheme="majorBidi" w:cstheme="majorBidi"/>
          <w:i/>
          <w:iCs/>
          <w:sz w:val="24"/>
          <w:szCs w:val="24"/>
        </w:rPr>
        <w:t xml:space="preserve">syarah </w:t>
      </w:r>
      <w:r w:rsidRPr="0043160D">
        <w:rPr>
          <w:rFonts w:asciiTheme="majorBidi" w:hAnsiTheme="majorBidi" w:cstheme="majorBidi"/>
          <w:sz w:val="24"/>
          <w:szCs w:val="24"/>
        </w:rPr>
        <w:t xml:space="preserve">pembelajar bahasa Arab khususnya santri Pondok Modern Tazakka bisa lebih terbantu dalam melafalkan, menghafalkan dan mengimplementasikan kosakata yang </w:t>
      </w:r>
      <w:proofErr w:type="gramStart"/>
      <w:r w:rsidRPr="0043160D">
        <w:rPr>
          <w:rFonts w:asciiTheme="majorBidi" w:hAnsiTheme="majorBidi" w:cstheme="majorBidi"/>
          <w:sz w:val="24"/>
          <w:szCs w:val="24"/>
        </w:rPr>
        <w:t>ia</w:t>
      </w:r>
      <w:proofErr w:type="gramEnd"/>
      <w:r w:rsidRPr="0043160D">
        <w:rPr>
          <w:rFonts w:asciiTheme="majorBidi" w:hAnsiTheme="majorBidi" w:cstheme="majorBidi"/>
          <w:sz w:val="24"/>
          <w:szCs w:val="24"/>
        </w:rPr>
        <w:t xml:space="preserve"> peroleh dalam berbicara bahasa Arab. </w:t>
      </w:r>
      <w:proofErr w:type="gramStart"/>
      <w:r w:rsidRPr="0043160D">
        <w:rPr>
          <w:rFonts w:asciiTheme="majorBidi" w:hAnsiTheme="majorBidi" w:cstheme="majorBidi"/>
          <w:sz w:val="24"/>
          <w:szCs w:val="24"/>
        </w:rPr>
        <w:t>Seperti yang telah diketahui bahwa keterampilan berbicara bahasa Arab ini juga diharapkan mampu menciptakan komunikasi yang lebih efektif dengan sesama santri dan ustadz di Pondok Modern Tazakka.</w:t>
      </w:r>
      <w:proofErr w:type="gramEnd"/>
      <w:r w:rsidRPr="0043160D">
        <w:rPr>
          <w:rFonts w:asciiTheme="majorBidi" w:hAnsiTheme="majorBidi" w:cstheme="majorBidi"/>
          <w:i/>
          <w:iCs/>
          <w:sz w:val="24"/>
          <w:szCs w:val="24"/>
        </w:rPr>
        <w:t xml:space="preserve"> </w:t>
      </w:r>
      <w:r w:rsidRPr="0043160D">
        <w:rPr>
          <w:rFonts w:asciiTheme="majorBidi" w:hAnsiTheme="majorBidi" w:cstheme="majorBidi"/>
          <w:sz w:val="24"/>
          <w:szCs w:val="24"/>
        </w:rPr>
        <w:t xml:space="preserve"> </w:t>
      </w:r>
    </w:p>
    <w:p w:rsidR="0043160D" w:rsidRDefault="0043160D" w:rsidP="0043160D">
      <w:pPr>
        <w:widowControl w:val="0"/>
        <w:tabs>
          <w:tab w:val="left" w:pos="461"/>
        </w:tabs>
        <w:autoSpaceDE w:val="0"/>
        <w:autoSpaceDN w:val="0"/>
        <w:spacing w:before="161"/>
        <w:jc w:val="both"/>
        <w:rPr>
          <w:rFonts w:asciiTheme="majorBidi" w:hAnsiTheme="majorBidi" w:cstheme="majorBidi"/>
          <w:sz w:val="24"/>
          <w:szCs w:val="24"/>
        </w:rPr>
      </w:pPr>
      <w:r>
        <w:rPr>
          <w:rFonts w:asciiTheme="majorBidi" w:hAnsiTheme="majorBidi" w:cstheme="majorBidi"/>
          <w:sz w:val="24"/>
          <w:szCs w:val="24"/>
        </w:rPr>
        <w:tab/>
      </w:r>
      <w:proofErr w:type="gramStart"/>
      <w:r w:rsidRPr="0043160D">
        <w:rPr>
          <w:rFonts w:asciiTheme="majorBidi" w:hAnsiTheme="majorBidi" w:cstheme="majorBidi"/>
          <w:sz w:val="24"/>
          <w:szCs w:val="24"/>
        </w:rPr>
        <w:t xml:space="preserve">Dalam penetian ini, peneliti mengamati dua tingkatan kelas yang dari tingkatan </w:t>
      </w:r>
      <w:r w:rsidRPr="0043160D">
        <w:rPr>
          <w:rFonts w:asciiTheme="majorBidi" w:hAnsiTheme="majorBidi" w:cstheme="majorBidi"/>
          <w:i/>
          <w:iCs/>
          <w:sz w:val="24"/>
          <w:szCs w:val="24"/>
        </w:rPr>
        <w:t xml:space="preserve">wustha </w:t>
      </w:r>
      <w:r w:rsidRPr="0043160D">
        <w:rPr>
          <w:rFonts w:asciiTheme="majorBidi" w:hAnsiTheme="majorBidi" w:cstheme="majorBidi"/>
          <w:sz w:val="24"/>
          <w:szCs w:val="24"/>
        </w:rPr>
        <w:t xml:space="preserve">dan </w:t>
      </w:r>
      <w:r w:rsidRPr="0043160D">
        <w:rPr>
          <w:rFonts w:asciiTheme="majorBidi" w:hAnsiTheme="majorBidi" w:cstheme="majorBidi"/>
          <w:i/>
          <w:iCs/>
          <w:sz w:val="24"/>
          <w:szCs w:val="24"/>
        </w:rPr>
        <w:t>ulya</w:t>
      </w:r>
      <w:r w:rsidRPr="0043160D">
        <w:rPr>
          <w:rFonts w:asciiTheme="majorBidi" w:hAnsiTheme="majorBidi" w:cstheme="majorBidi"/>
          <w:sz w:val="24"/>
          <w:szCs w:val="24"/>
        </w:rPr>
        <w:t>.</w:t>
      </w:r>
      <w:proofErr w:type="gramEnd"/>
      <w:r w:rsidRPr="0043160D">
        <w:rPr>
          <w:rFonts w:asciiTheme="majorBidi" w:hAnsiTheme="majorBidi" w:cstheme="majorBidi"/>
          <w:sz w:val="24"/>
          <w:szCs w:val="24"/>
        </w:rPr>
        <w:t xml:space="preserve"> Kelas </w:t>
      </w:r>
      <w:r w:rsidRPr="0043160D">
        <w:rPr>
          <w:rFonts w:asciiTheme="majorBidi" w:hAnsiTheme="majorBidi" w:cstheme="majorBidi"/>
          <w:i/>
          <w:iCs/>
          <w:sz w:val="24"/>
          <w:szCs w:val="24"/>
        </w:rPr>
        <w:t xml:space="preserve">wustha </w:t>
      </w:r>
      <w:r w:rsidRPr="0043160D">
        <w:rPr>
          <w:rFonts w:asciiTheme="majorBidi" w:hAnsiTheme="majorBidi" w:cstheme="majorBidi"/>
          <w:sz w:val="24"/>
          <w:szCs w:val="24"/>
        </w:rPr>
        <w:t>terdiri dari kela 3 yang berjumlah 120 santri sedangkan kelas ‘</w:t>
      </w:r>
      <w:r w:rsidRPr="0043160D">
        <w:rPr>
          <w:rFonts w:asciiTheme="majorBidi" w:hAnsiTheme="majorBidi" w:cstheme="majorBidi"/>
          <w:i/>
          <w:iCs/>
          <w:sz w:val="24"/>
          <w:szCs w:val="24"/>
        </w:rPr>
        <w:t>ulya</w:t>
      </w:r>
      <w:r w:rsidRPr="0043160D">
        <w:rPr>
          <w:rFonts w:asciiTheme="majorBidi" w:hAnsiTheme="majorBidi" w:cstheme="majorBidi"/>
          <w:sz w:val="24"/>
          <w:szCs w:val="24"/>
        </w:rPr>
        <w:t xml:space="preserve"> terdiri dari kelas 5 yang berjumlah 79 santri. </w:t>
      </w:r>
      <w:proofErr w:type="gramStart"/>
      <w:r w:rsidRPr="0043160D">
        <w:rPr>
          <w:rFonts w:asciiTheme="majorBidi" w:hAnsiTheme="majorBidi" w:cstheme="majorBidi"/>
          <w:sz w:val="24"/>
          <w:szCs w:val="24"/>
        </w:rPr>
        <w:t xml:space="preserve">Peneliti melakukan observasi pada dua tingkatan yang terbagi atas tingkatan </w:t>
      </w:r>
      <w:r w:rsidRPr="0043160D">
        <w:rPr>
          <w:rFonts w:asciiTheme="majorBidi" w:hAnsiTheme="majorBidi" w:cstheme="majorBidi"/>
          <w:i/>
          <w:iCs/>
          <w:sz w:val="24"/>
          <w:szCs w:val="24"/>
        </w:rPr>
        <w:t xml:space="preserve">wustha </w:t>
      </w:r>
      <w:r w:rsidRPr="0043160D">
        <w:rPr>
          <w:rFonts w:asciiTheme="majorBidi" w:hAnsiTheme="majorBidi" w:cstheme="majorBidi"/>
          <w:sz w:val="24"/>
          <w:szCs w:val="24"/>
        </w:rPr>
        <w:t>dan ‘</w:t>
      </w:r>
      <w:r w:rsidRPr="0043160D">
        <w:rPr>
          <w:rFonts w:asciiTheme="majorBidi" w:hAnsiTheme="majorBidi" w:cstheme="majorBidi"/>
          <w:i/>
          <w:iCs/>
          <w:sz w:val="24"/>
          <w:szCs w:val="24"/>
        </w:rPr>
        <w:t>ulya</w:t>
      </w:r>
      <w:r w:rsidRPr="0043160D">
        <w:rPr>
          <w:rFonts w:asciiTheme="majorBidi" w:hAnsiTheme="majorBidi" w:cstheme="majorBidi"/>
          <w:sz w:val="24"/>
          <w:szCs w:val="24"/>
        </w:rPr>
        <w:t xml:space="preserve"> karena kelas tersebut menjadi kelas yang sudah terbiasa mempraktekan metode </w:t>
      </w:r>
      <w:r w:rsidRPr="0043160D">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3160D">
        <w:rPr>
          <w:rFonts w:asciiTheme="majorBidi" w:hAnsiTheme="majorBidi" w:cstheme="majorBidi"/>
          <w:i/>
          <w:iCs/>
          <w:sz w:val="24"/>
          <w:szCs w:val="24"/>
        </w:rPr>
        <w:t xml:space="preserve">syarah </w:t>
      </w:r>
      <w:r w:rsidRPr="0043160D">
        <w:rPr>
          <w:rFonts w:asciiTheme="majorBidi" w:hAnsiTheme="majorBidi" w:cstheme="majorBidi"/>
          <w:sz w:val="24"/>
          <w:szCs w:val="24"/>
        </w:rPr>
        <w:t>dalam pembelajaran bahasa Arab.</w:t>
      </w:r>
      <w:proofErr w:type="gramEnd"/>
    </w:p>
    <w:p w:rsidR="0043160D" w:rsidRPr="0043160D" w:rsidRDefault="0043160D" w:rsidP="0043160D">
      <w:pPr>
        <w:widowControl w:val="0"/>
        <w:tabs>
          <w:tab w:val="left" w:pos="461"/>
        </w:tabs>
        <w:autoSpaceDE w:val="0"/>
        <w:autoSpaceDN w:val="0"/>
        <w:spacing w:before="161"/>
        <w:jc w:val="both"/>
        <w:rPr>
          <w:rFonts w:asciiTheme="majorBidi" w:hAnsiTheme="majorBidi" w:cstheme="majorBidi"/>
          <w:sz w:val="24"/>
          <w:szCs w:val="24"/>
        </w:rPr>
      </w:pPr>
      <w:r>
        <w:rPr>
          <w:rFonts w:asciiTheme="majorBidi" w:hAnsiTheme="majorBidi" w:cstheme="majorBidi"/>
          <w:sz w:val="24"/>
          <w:szCs w:val="24"/>
        </w:rPr>
        <w:tab/>
      </w:r>
      <w:r w:rsidRPr="0043160D">
        <w:rPr>
          <w:rFonts w:asciiTheme="majorBidi" w:hAnsiTheme="majorBidi" w:cstheme="majorBidi"/>
          <w:sz w:val="24"/>
          <w:szCs w:val="24"/>
        </w:rPr>
        <w:t xml:space="preserve">Berdasarkan analisis di atas, maka peneliti terdorong untuk melakukan kegiatan penelitian yang berjudul “Implementasi Metode </w:t>
      </w:r>
      <w:r w:rsidRPr="0043160D">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3160D">
        <w:rPr>
          <w:rFonts w:asciiTheme="majorBidi" w:hAnsiTheme="majorBidi" w:cstheme="majorBidi"/>
          <w:i/>
          <w:iCs/>
          <w:sz w:val="24"/>
          <w:szCs w:val="24"/>
        </w:rPr>
        <w:t>syaroh</w:t>
      </w:r>
      <w:r w:rsidRPr="0043160D">
        <w:rPr>
          <w:rFonts w:asciiTheme="majorBidi" w:hAnsiTheme="majorBidi" w:cstheme="majorBidi"/>
          <w:sz w:val="24"/>
          <w:szCs w:val="24"/>
        </w:rPr>
        <w:t xml:space="preserve"> dalam meningkatkan kemampuan berbicara Bahasa Arab santri Pondok Modern </w:t>
      </w:r>
      <w:r w:rsidRPr="0043160D">
        <w:rPr>
          <w:rFonts w:asciiTheme="majorBidi" w:hAnsiTheme="majorBidi" w:cstheme="majorBidi"/>
          <w:sz w:val="24"/>
          <w:szCs w:val="24"/>
        </w:rPr>
        <w:lastRenderedPageBreak/>
        <w:t>Tazakka”</w:t>
      </w:r>
    </w:p>
    <w:p w:rsidR="0047388A" w:rsidRDefault="0047388A" w:rsidP="0043160D">
      <w:pPr>
        <w:spacing w:line="360" w:lineRule="auto"/>
        <w:ind w:firstLine="360"/>
        <w:jc w:val="both"/>
        <w:rPr>
          <w:rFonts w:asciiTheme="majorBidi" w:hAnsiTheme="majorBidi" w:cstheme="majorBidi"/>
          <w:iCs/>
          <w:sz w:val="24"/>
          <w:szCs w:val="24"/>
        </w:rPr>
      </w:pPr>
      <w:r>
        <w:rPr>
          <w:rFonts w:asciiTheme="majorBidi" w:hAnsiTheme="majorBidi" w:cstheme="majorBidi"/>
          <w:iCs/>
          <w:sz w:val="24"/>
          <w:szCs w:val="24"/>
        </w:rPr>
        <w:t xml:space="preserve">Bersumber pada latar belakang yang sudah dipaparkan di atas, untuk membatasi masalah yang </w:t>
      </w:r>
      <w:proofErr w:type="gramStart"/>
      <w:r>
        <w:rPr>
          <w:rFonts w:asciiTheme="majorBidi" w:hAnsiTheme="majorBidi" w:cstheme="majorBidi"/>
          <w:iCs/>
          <w:sz w:val="24"/>
          <w:szCs w:val="24"/>
        </w:rPr>
        <w:t>akan</w:t>
      </w:r>
      <w:proofErr w:type="gramEnd"/>
      <w:r>
        <w:rPr>
          <w:rFonts w:asciiTheme="majorBidi" w:hAnsiTheme="majorBidi" w:cstheme="majorBidi"/>
          <w:iCs/>
          <w:sz w:val="24"/>
          <w:szCs w:val="24"/>
        </w:rPr>
        <w:t xml:space="preserve"> diulas agar terfokuskan dan terarah maka dapat diambil rumusan masalah sebagai berikut.</w:t>
      </w:r>
    </w:p>
    <w:p w:rsidR="0043160D" w:rsidRDefault="0043160D" w:rsidP="005B0ABB">
      <w:pPr>
        <w:pStyle w:val="ListParagraph"/>
        <w:widowControl w:val="0"/>
        <w:numPr>
          <w:ilvl w:val="0"/>
          <w:numId w:val="15"/>
        </w:numPr>
        <w:tabs>
          <w:tab w:val="left" w:pos="821"/>
        </w:tabs>
        <w:autoSpaceDE w:val="0"/>
        <w:autoSpaceDN w:val="0"/>
        <w:spacing w:before="139" w:after="0" w:line="480" w:lineRule="auto"/>
        <w:ind w:left="567"/>
        <w:contextualSpacing w:val="0"/>
        <w:jc w:val="both"/>
        <w:rPr>
          <w:rFonts w:asciiTheme="majorBidi" w:hAnsiTheme="majorBidi" w:cstheme="majorBidi"/>
          <w:sz w:val="24"/>
          <w:szCs w:val="24"/>
        </w:rPr>
      </w:pPr>
      <w:r w:rsidRPr="002767AB">
        <w:rPr>
          <w:rFonts w:asciiTheme="majorBidi" w:hAnsiTheme="majorBidi" w:cstheme="majorBidi"/>
          <w:sz w:val="24"/>
          <w:szCs w:val="24"/>
        </w:rPr>
        <w:t>Ba</w:t>
      </w:r>
      <w:r>
        <w:rPr>
          <w:rFonts w:asciiTheme="majorBidi" w:hAnsiTheme="majorBidi" w:cstheme="majorBidi"/>
          <w:sz w:val="24"/>
          <w:szCs w:val="24"/>
        </w:rPr>
        <w:t xml:space="preserve">gaimana penerapan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syarah</w:t>
      </w:r>
      <w:r>
        <w:rPr>
          <w:rFonts w:asciiTheme="majorBidi" w:hAnsiTheme="majorBidi" w:cstheme="majorBidi"/>
          <w:sz w:val="24"/>
          <w:szCs w:val="24"/>
        </w:rPr>
        <w:t xml:space="preserve"> dalam pembelajaran Bahasa Arab di Pondok Modern Tazakka Bandar </w:t>
      </w:r>
      <w:proofErr w:type="gramStart"/>
      <w:r>
        <w:rPr>
          <w:rFonts w:asciiTheme="majorBidi" w:hAnsiTheme="majorBidi" w:cstheme="majorBidi"/>
          <w:sz w:val="24"/>
          <w:szCs w:val="24"/>
        </w:rPr>
        <w:t>Batang ?</w:t>
      </w:r>
      <w:proofErr w:type="gramEnd"/>
    </w:p>
    <w:p w:rsidR="0043160D" w:rsidRPr="0043160D" w:rsidRDefault="0043160D" w:rsidP="005B0ABB">
      <w:pPr>
        <w:pStyle w:val="ListParagraph"/>
        <w:widowControl w:val="0"/>
        <w:numPr>
          <w:ilvl w:val="0"/>
          <w:numId w:val="15"/>
        </w:numPr>
        <w:tabs>
          <w:tab w:val="left" w:pos="821"/>
        </w:tabs>
        <w:autoSpaceDE w:val="0"/>
        <w:autoSpaceDN w:val="0"/>
        <w:spacing w:before="139" w:after="0" w:line="480" w:lineRule="auto"/>
        <w:ind w:left="567"/>
        <w:contextualSpacing w:val="0"/>
        <w:jc w:val="both"/>
        <w:rPr>
          <w:rFonts w:asciiTheme="majorBidi" w:hAnsiTheme="majorBidi" w:cstheme="majorBidi"/>
          <w:sz w:val="24"/>
          <w:szCs w:val="24"/>
        </w:rPr>
      </w:pPr>
      <w:r w:rsidRPr="0043160D">
        <w:rPr>
          <w:rFonts w:asciiTheme="majorBidi" w:hAnsiTheme="majorBidi" w:cstheme="majorBidi"/>
          <w:sz w:val="24"/>
          <w:szCs w:val="24"/>
        </w:rPr>
        <w:t xml:space="preserve">Apa saja faktor penghambat dan pendukung dalam implementasi metode </w:t>
      </w:r>
      <w:r w:rsidRPr="0043160D">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3160D">
        <w:rPr>
          <w:rFonts w:asciiTheme="majorBidi" w:hAnsiTheme="majorBidi" w:cstheme="majorBidi"/>
          <w:i/>
          <w:iCs/>
          <w:sz w:val="24"/>
          <w:szCs w:val="24"/>
        </w:rPr>
        <w:t xml:space="preserve">syarah </w:t>
      </w:r>
      <w:r w:rsidRPr="0043160D">
        <w:rPr>
          <w:rFonts w:asciiTheme="majorBidi" w:hAnsiTheme="majorBidi" w:cstheme="majorBidi"/>
          <w:sz w:val="24"/>
          <w:szCs w:val="24"/>
        </w:rPr>
        <w:t xml:space="preserve">dalam pembelajaran Bahasa Arab di Pondok Modern Tazakka Bandar </w:t>
      </w:r>
      <w:proofErr w:type="gramStart"/>
      <w:r w:rsidRPr="0043160D">
        <w:rPr>
          <w:rFonts w:asciiTheme="majorBidi" w:hAnsiTheme="majorBidi" w:cstheme="majorBidi"/>
          <w:sz w:val="24"/>
          <w:szCs w:val="24"/>
        </w:rPr>
        <w:t>Batang ?</w:t>
      </w:r>
      <w:proofErr w:type="gramEnd"/>
    </w:p>
    <w:p w:rsidR="0047388A" w:rsidRDefault="0047388A" w:rsidP="005B0ABB">
      <w:pPr>
        <w:spacing w:line="360" w:lineRule="auto"/>
        <w:ind w:firstLine="360"/>
        <w:jc w:val="both"/>
        <w:rPr>
          <w:rFonts w:asciiTheme="majorBidi" w:hAnsiTheme="majorBidi" w:cstheme="majorBidi"/>
          <w:iCs/>
          <w:sz w:val="24"/>
          <w:szCs w:val="24"/>
          <w:lang w:val="id-ID"/>
        </w:rPr>
      </w:pPr>
      <w:r>
        <w:rPr>
          <w:rFonts w:asciiTheme="majorBidi" w:hAnsiTheme="majorBidi" w:cstheme="majorBidi"/>
          <w:sz w:val="24"/>
          <w:szCs w:val="24"/>
          <w:lang w:val="id-ID"/>
        </w:rPr>
        <w:t xml:space="preserve">Dan tujuan dari penelitian ini yaitu untuk menganalisis </w:t>
      </w:r>
      <w:r w:rsidR="005B0ABB">
        <w:rPr>
          <w:rFonts w:asciiTheme="majorBidi" w:hAnsiTheme="majorBidi" w:cstheme="majorBidi"/>
          <w:sz w:val="24"/>
          <w:szCs w:val="24"/>
        </w:rPr>
        <w:t>implementasi</w:t>
      </w:r>
      <w:r w:rsidR="005B0ABB">
        <w:rPr>
          <w:rFonts w:asciiTheme="majorBidi" w:hAnsiTheme="majorBidi" w:cstheme="majorBidi"/>
          <w:sz w:val="24"/>
          <w:szCs w:val="24"/>
        </w:rPr>
        <w:t xml:space="preserve"> metode </w:t>
      </w:r>
      <w:r w:rsidR="005B0ABB">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B0ABB">
        <w:rPr>
          <w:rFonts w:asciiTheme="majorBidi" w:hAnsiTheme="majorBidi" w:cstheme="majorBidi"/>
          <w:i/>
          <w:iCs/>
          <w:sz w:val="24"/>
          <w:szCs w:val="24"/>
        </w:rPr>
        <w:t>syarah</w:t>
      </w:r>
      <w:r w:rsidR="005B0ABB">
        <w:rPr>
          <w:rFonts w:asciiTheme="majorBidi" w:hAnsiTheme="majorBidi" w:cstheme="majorBidi"/>
          <w:sz w:val="24"/>
          <w:szCs w:val="24"/>
        </w:rPr>
        <w:t xml:space="preserve"> dalam pembelajaran Bahasa Arab di Pondok Modern Tazakka Bandar Batang</w:t>
      </w:r>
      <w:r>
        <w:rPr>
          <w:rFonts w:asciiTheme="majorBidi" w:hAnsiTheme="majorBidi" w:cstheme="majorBidi"/>
          <w:iCs/>
          <w:sz w:val="24"/>
          <w:szCs w:val="24"/>
          <w:lang w:val="id-ID"/>
        </w:rPr>
        <w:t>.</w:t>
      </w:r>
    </w:p>
    <w:p w:rsidR="003D4B5D" w:rsidRPr="003D4B5D" w:rsidRDefault="003D4B5D" w:rsidP="003D4B5D">
      <w:pPr>
        <w:spacing w:line="360" w:lineRule="auto"/>
        <w:ind w:firstLine="360"/>
        <w:jc w:val="both"/>
        <w:rPr>
          <w:rFonts w:asciiTheme="majorBidi" w:hAnsiTheme="majorBidi" w:cstheme="majorBidi"/>
          <w:iCs/>
          <w:sz w:val="24"/>
          <w:szCs w:val="24"/>
          <w:lang w:val="id-ID"/>
        </w:rPr>
      </w:pPr>
    </w:p>
    <w:p w:rsidR="00FC26B2" w:rsidRDefault="0047388A" w:rsidP="00FC26B2">
      <w:pPr>
        <w:tabs>
          <w:tab w:val="left" w:leader="dot" w:pos="7371"/>
          <w:tab w:val="right" w:pos="7655"/>
        </w:tabs>
        <w:jc w:val="both"/>
        <w:rPr>
          <w:rFonts w:asciiTheme="majorBidi" w:hAnsiTheme="majorBidi" w:cstheme="majorBidi"/>
          <w:b/>
          <w:bCs/>
          <w:sz w:val="24"/>
          <w:szCs w:val="24"/>
          <w:lang w:val="id-ID"/>
        </w:rPr>
      </w:pPr>
      <w:r>
        <w:rPr>
          <w:rFonts w:asciiTheme="majorBidi" w:hAnsiTheme="majorBidi" w:cstheme="majorBidi"/>
          <w:b/>
          <w:bCs/>
          <w:sz w:val="24"/>
          <w:szCs w:val="24"/>
          <w:lang w:val="id-ID"/>
        </w:rPr>
        <w:t>TINJAUAN PUSTAKA</w:t>
      </w:r>
    </w:p>
    <w:p w:rsidR="005B0ABB" w:rsidRPr="005B0ABB" w:rsidRDefault="005B0ABB" w:rsidP="005B0ABB">
      <w:pPr>
        <w:spacing w:line="360" w:lineRule="auto"/>
        <w:jc w:val="both"/>
        <w:rPr>
          <w:rFonts w:asciiTheme="majorBidi" w:hAnsiTheme="majorBidi" w:cstheme="majorBidi"/>
          <w:b/>
          <w:bCs/>
          <w:sz w:val="24"/>
          <w:szCs w:val="24"/>
        </w:rPr>
      </w:pPr>
      <w:r w:rsidRPr="005B0ABB">
        <w:rPr>
          <w:rFonts w:asciiTheme="majorBidi" w:hAnsiTheme="majorBidi" w:cstheme="majorBidi"/>
          <w:b/>
          <w:bCs/>
          <w:sz w:val="24"/>
          <w:szCs w:val="24"/>
        </w:rPr>
        <w:t xml:space="preserve">Metode </w:t>
      </w:r>
      <w:r w:rsidRPr="005B0ABB">
        <w:rPr>
          <w:rFonts w:asciiTheme="majorBidi" w:hAnsiTheme="majorBidi" w:cstheme="majorBidi"/>
          <w:b/>
          <w:bCs/>
          <w:i/>
          <w:iCs/>
          <w:sz w:val="24"/>
          <w:szCs w:val="24"/>
        </w:rPr>
        <w:t>Mub</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sidRPr="005B0ABB">
        <w:rPr>
          <w:rFonts w:asciiTheme="majorBidi" w:hAnsiTheme="majorBidi" w:cstheme="majorBidi"/>
          <w:b/>
          <w:bCs/>
          <w:i/>
          <w:iCs/>
          <w:sz w:val="24"/>
          <w:szCs w:val="24"/>
        </w:rPr>
        <w:t>syarah</w:t>
      </w:r>
      <w:r w:rsidRPr="005B0ABB">
        <w:rPr>
          <w:rFonts w:asciiTheme="majorBidi" w:hAnsiTheme="majorBidi" w:cstheme="majorBidi"/>
          <w:b/>
          <w:bCs/>
          <w:sz w:val="24"/>
          <w:szCs w:val="24"/>
          <w:lang w:val="id-ID"/>
        </w:rPr>
        <w:t xml:space="preserve"> </w:t>
      </w:r>
    </w:p>
    <w:p w:rsidR="005B0ABB" w:rsidRDefault="005B0ABB" w:rsidP="008F2CDE">
      <w:pPr>
        <w:widowControl w:val="0"/>
        <w:tabs>
          <w:tab w:val="left" w:pos="461"/>
        </w:tabs>
        <w:autoSpaceDE w:val="0"/>
        <w:autoSpaceDN w:val="0"/>
        <w:spacing w:before="161" w:line="360" w:lineRule="auto"/>
        <w:jc w:val="both"/>
        <w:rPr>
          <w:rFonts w:asciiTheme="majorBidi" w:hAnsiTheme="majorBidi" w:cstheme="majorBidi"/>
          <w:sz w:val="24"/>
          <w:szCs w:val="24"/>
        </w:rPr>
      </w:pPr>
      <w:r>
        <w:rPr>
          <w:rFonts w:asciiTheme="majorBidi" w:hAnsiTheme="majorBidi" w:cstheme="majorBidi"/>
          <w:sz w:val="24"/>
          <w:szCs w:val="24"/>
        </w:rPr>
        <w:tab/>
      </w:r>
      <w:r w:rsidRPr="002856F0">
        <w:rPr>
          <w:rFonts w:asciiTheme="majorBidi" w:hAnsiTheme="majorBidi" w:cstheme="majorBidi"/>
          <w:sz w:val="24"/>
          <w:szCs w:val="24"/>
        </w:rPr>
        <w:t xml:space="preserve">Pelaksanan sebuah pengajaran pada lingkungan pendidikan harus mempunyai pencapaian dan proses dalam pendidikan itu dengan sebuah metode yang cocok untuk penerapanya. Metode secara etimologi bersumber dari bahasa yunani </w:t>
      </w:r>
      <w:r w:rsidRPr="002856F0">
        <w:rPr>
          <w:rFonts w:asciiTheme="majorBidi" w:hAnsiTheme="majorBidi" w:cstheme="majorBidi"/>
          <w:i/>
          <w:iCs/>
          <w:sz w:val="24"/>
          <w:szCs w:val="24"/>
        </w:rPr>
        <w:t xml:space="preserve">“metodos” </w:t>
      </w:r>
      <w:r w:rsidRPr="002856F0">
        <w:rPr>
          <w:rFonts w:asciiTheme="majorBidi" w:hAnsiTheme="majorBidi" w:cstheme="majorBidi"/>
          <w:sz w:val="24"/>
          <w:szCs w:val="24"/>
        </w:rPr>
        <w:t xml:space="preserve">yang tersusun atas dua suku kata yakni </w:t>
      </w:r>
      <w:r w:rsidRPr="002856F0">
        <w:rPr>
          <w:rFonts w:asciiTheme="majorBidi" w:hAnsiTheme="majorBidi" w:cstheme="majorBidi"/>
          <w:i/>
          <w:iCs/>
          <w:sz w:val="24"/>
          <w:szCs w:val="24"/>
        </w:rPr>
        <w:t xml:space="preserve">“metha” </w:t>
      </w:r>
      <w:r w:rsidRPr="002856F0">
        <w:rPr>
          <w:rFonts w:asciiTheme="majorBidi" w:hAnsiTheme="majorBidi" w:cstheme="majorBidi"/>
          <w:sz w:val="24"/>
          <w:szCs w:val="24"/>
        </w:rPr>
        <w:t xml:space="preserve">bermakna melalui atau melewati dan </w:t>
      </w:r>
      <w:r w:rsidRPr="002856F0">
        <w:rPr>
          <w:rFonts w:asciiTheme="majorBidi" w:hAnsiTheme="majorBidi" w:cstheme="majorBidi"/>
          <w:i/>
          <w:iCs/>
          <w:sz w:val="24"/>
          <w:szCs w:val="24"/>
        </w:rPr>
        <w:t xml:space="preserve">“hodos” </w:t>
      </w:r>
      <w:r w:rsidRPr="002856F0">
        <w:rPr>
          <w:rFonts w:asciiTheme="majorBidi" w:hAnsiTheme="majorBidi" w:cstheme="majorBidi"/>
          <w:sz w:val="24"/>
          <w:szCs w:val="24"/>
        </w:rPr>
        <w:t xml:space="preserve">yang mempunyai makna jalan atau cara. </w:t>
      </w:r>
      <w:proofErr w:type="gramStart"/>
      <w:r w:rsidRPr="002856F0">
        <w:rPr>
          <w:rFonts w:asciiTheme="majorBidi" w:hAnsiTheme="majorBidi" w:cstheme="majorBidi"/>
          <w:sz w:val="24"/>
          <w:szCs w:val="24"/>
        </w:rPr>
        <w:t>Dapat diartikan sebagai jalan yang dilalui guna memperoleh suatu tujuan.</w:t>
      </w:r>
      <w:proofErr w:type="gramEnd"/>
      <w:r w:rsidRPr="002856F0">
        <w:rPr>
          <w:rFonts w:asciiTheme="majorBidi" w:hAnsiTheme="majorBidi" w:cstheme="majorBidi"/>
          <w:sz w:val="24"/>
          <w:szCs w:val="24"/>
        </w:rPr>
        <w:t xml:space="preserve"> </w:t>
      </w:r>
      <w:proofErr w:type="gramStart"/>
      <w:r w:rsidRPr="002856F0">
        <w:rPr>
          <w:rFonts w:asciiTheme="majorBidi" w:hAnsiTheme="majorBidi" w:cstheme="majorBidi"/>
          <w:sz w:val="24"/>
          <w:szCs w:val="24"/>
        </w:rPr>
        <w:t>Dengan demikian, peran dari metode pembelajaran sangat penting untuk menjadikan kegiatan pembelajaran yang kondusif.</w:t>
      </w:r>
      <w:proofErr w:type="gramEnd"/>
    </w:p>
    <w:p w:rsidR="005B0ABB" w:rsidRPr="005B0ABB" w:rsidRDefault="005B0ABB" w:rsidP="008F2CDE">
      <w:pPr>
        <w:widowControl w:val="0"/>
        <w:tabs>
          <w:tab w:val="left" w:pos="461"/>
        </w:tabs>
        <w:autoSpaceDE w:val="0"/>
        <w:autoSpaceDN w:val="0"/>
        <w:spacing w:before="161" w:line="360" w:lineRule="auto"/>
        <w:jc w:val="both"/>
        <w:rPr>
          <w:rFonts w:asciiTheme="majorBidi" w:hAnsiTheme="majorBidi" w:cstheme="majorBidi"/>
          <w:sz w:val="24"/>
          <w:szCs w:val="24"/>
        </w:rPr>
      </w:pPr>
      <w:r>
        <w:rPr>
          <w:rFonts w:asciiTheme="majorBidi" w:hAnsiTheme="majorBidi" w:cstheme="majorBidi"/>
          <w:sz w:val="24"/>
          <w:szCs w:val="24"/>
        </w:rPr>
        <w:tab/>
      </w:r>
      <w:proofErr w:type="gramStart"/>
      <w:r w:rsidRPr="005B0ABB">
        <w:rPr>
          <w:rFonts w:asciiTheme="majorBidi" w:hAnsiTheme="majorBidi" w:cstheme="majorBidi"/>
          <w:sz w:val="24"/>
          <w:szCs w:val="24"/>
        </w:rPr>
        <w:t xml:space="preserve">Salah satu metode pembelajaran bahasa adalah metode </w:t>
      </w:r>
      <w:r w:rsidRPr="005B0ABB">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5B0ABB">
        <w:rPr>
          <w:rFonts w:asciiTheme="majorBidi" w:hAnsiTheme="majorBidi" w:cstheme="majorBidi"/>
          <w:i/>
          <w:iCs/>
          <w:sz w:val="24"/>
          <w:szCs w:val="24"/>
        </w:rPr>
        <w:t>syarah.</w:t>
      </w:r>
      <w:proofErr w:type="gramEnd"/>
      <w:r w:rsidRPr="005B0ABB">
        <w:rPr>
          <w:rFonts w:asciiTheme="majorBidi" w:hAnsiTheme="majorBidi" w:cstheme="majorBidi"/>
          <w:i/>
          <w:iCs/>
          <w:sz w:val="24"/>
          <w:szCs w:val="24"/>
        </w:rPr>
        <w:t xml:space="preserve"> </w:t>
      </w:r>
      <w:proofErr w:type="gramStart"/>
      <w:r w:rsidRPr="005B0ABB">
        <w:rPr>
          <w:rFonts w:asciiTheme="majorBidi" w:hAnsiTheme="majorBidi" w:cstheme="majorBidi"/>
          <w:sz w:val="24"/>
          <w:szCs w:val="24"/>
        </w:rPr>
        <w:t xml:space="preserve">Metode dalam bahasa Arab disebut </w:t>
      </w:r>
      <w:r w:rsidRPr="005B0ABB">
        <w:rPr>
          <w:rFonts w:asciiTheme="majorBidi" w:hAnsiTheme="majorBidi" w:cstheme="majorBidi"/>
          <w:i/>
          <w:iCs/>
          <w:sz w:val="24"/>
          <w:szCs w:val="24"/>
        </w:rPr>
        <w:t>thariqah</w:t>
      </w:r>
      <w:r w:rsidRPr="005B0ABB">
        <w:rPr>
          <w:rFonts w:asciiTheme="majorBidi" w:hAnsiTheme="majorBidi" w:cstheme="majorBidi"/>
          <w:sz w:val="24"/>
          <w:szCs w:val="24"/>
        </w:rPr>
        <w:t xml:space="preserve"> adalah rencana penyeluruh yang berkenan dengan penyajian materi bahasa secara teratur sistematis berdasarkan pendekatan </w:t>
      </w:r>
      <w:r w:rsidRPr="005B0ABB">
        <w:rPr>
          <w:rFonts w:asciiTheme="majorBidi" w:hAnsiTheme="majorBidi" w:cstheme="majorBidi"/>
          <w:sz w:val="24"/>
          <w:szCs w:val="24"/>
        </w:rPr>
        <w:lastRenderedPageBreak/>
        <w:t>yang ditentukan.</w:t>
      </w:r>
      <w:proofErr w:type="gramEnd"/>
      <w:r w:rsidRPr="005B0ABB">
        <w:rPr>
          <w:rFonts w:asciiTheme="majorBidi" w:hAnsiTheme="majorBidi" w:cstheme="majorBidi"/>
          <w:sz w:val="24"/>
          <w:szCs w:val="24"/>
        </w:rPr>
        <w:t xml:space="preserve"> </w:t>
      </w:r>
      <w:proofErr w:type="gramStart"/>
      <w:r w:rsidRPr="005B0ABB">
        <w:rPr>
          <w:rFonts w:asciiTheme="majorBidi" w:hAnsiTheme="majorBidi" w:cstheme="majorBidi"/>
          <w:sz w:val="24"/>
          <w:szCs w:val="24"/>
        </w:rPr>
        <w:t xml:space="preserve">Adapun yang dimaksud dengan kata </w:t>
      </w:r>
      <w:r w:rsidRPr="005B0ABB">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5B0ABB">
        <w:rPr>
          <w:rFonts w:asciiTheme="majorBidi" w:hAnsiTheme="majorBidi" w:cstheme="majorBidi"/>
          <w:i/>
          <w:iCs/>
          <w:sz w:val="24"/>
          <w:szCs w:val="24"/>
        </w:rPr>
        <w:t>syarah</w:t>
      </w:r>
      <w:r w:rsidRPr="005B0ABB">
        <w:rPr>
          <w:rFonts w:asciiTheme="majorBidi" w:hAnsiTheme="majorBidi" w:cstheme="majorBidi"/>
          <w:sz w:val="24"/>
          <w:szCs w:val="24"/>
        </w:rPr>
        <w:t xml:space="preserve"> adalah berasal dari kata </w:t>
      </w:r>
      <w:r w:rsidRPr="005B0ABB">
        <w:rPr>
          <w:rFonts w:ascii="Traditional Arabic" w:hAnsi="Traditional Arabic" w:cs="Traditional Arabic"/>
          <w:sz w:val="32"/>
          <w:szCs w:val="32"/>
          <w:rtl/>
          <w:lang w:bidi="ar-DZ"/>
        </w:rPr>
        <w:t>باشر-يباشر-مباشرة</w:t>
      </w:r>
      <w:r w:rsidRPr="005B0ABB">
        <w:rPr>
          <w:rFonts w:ascii="Traditional Arabic" w:hAnsi="Traditional Arabic" w:cs="Traditional Arabic"/>
          <w:sz w:val="32"/>
          <w:szCs w:val="32"/>
          <w:lang w:bidi="ar-DZ"/>
        </w:rPr>
        <w:t xml:space="preserve"> </w:t>
      </w:r>
      <w:r w:rsidRPr="005B0ABB">
        <w:rPr>
          <w:rFonts w:asciiTheme="majorBidi" w:hAnsiTheme="majorBidi" w:cstheme="majorBidi"/>
          <w:sz w:val="24"/>
          <w:szCs w:val="24"/>
          <w:lang w:bidi="ar-DZ"/>
        </w:rPr>
        <w:t>yang berarti langsung.</w:t>
      </w:r>
      <w:proofErr w:type="gramEnd"/>
      <w:r w:rsidRPr="005B0ABB">
        <w:rPr>
          <w:rFonts w:asciiTheme="majorBidi" w:hAnsiTheme="majorBidi" w:cstheme="majorBidi"/>
          <w:sz w:val="24"/>
          <w:szCs w:val="24"/>
          <w:lang w:bidi="ar-DZ"/>
        </w:rPr>
        <w:t xml:space="preserve"> Pengertian </w:t>
      </w:r>
      <w:proofErr w:type="gramStart"/>
      <w:r w:rsidRPr="005B0ABB">
        <w:rPr>
          <w:rFonts w:asciiTheme="majorBidi" w:hAnsiTheme="majorBidi" w:cstheme="majorBidi"/>
          <w:sz w:val="24"/>
          <w:szCs w:val="24"/>
          <w:lang w:bidi="ar-DZ"/>
        </w:rPr>
        <w:t>lain</w:t>
      </w:r>
      <w:proofErr w:type="gramEnd"/>
      <w:r w:rsidRPr="005B0ABB">
        <w:rPr>
          <w:rFonts w:asciiTheme="majorBidi" w:hAnsiTheme="majorBidi" w:cstheme="majorBidi"/>
          <w:sz w:val="24"/>
          <w:szCs w:val="24"/>
          <w:lang w:bidi="ar-DZ"/>
        </w:rPr>
        <w:t xml:space="preserve"> dari </w:t>
      </w:r>
      <w:r w:rsidRPr="005B0ABB">
        <w:rPr>
          <w:rFonts w:asciiTheme="majorBidi" w:hAnsiTheme="majorBidi" w:cstheme="majorBidi"/>
          <w:i/>
          <w:iCs/>
          <w:sz w:val="24"/>
          <w:szCs w:val="24"/>
          <w:lang w:bidi="ar-DZ"/>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5B0ABB">
        <w:rPr>
          <w:rFonts w:asciiTheme="majorBidi" w:hAnsiTheme="majorBidi" w:cstheme="majorBidi"/>
          <w:i/>
          <w:iCs/>
          <w:sz w:val="24"/>
          <w:szCs w:val="24"/>
          <w:lang w:bidi="ar-DZ"/>
        </w:rPr>
        <w:t>syarah</w:t>
      </w:r>
      <w:r w:rsidRPr="005B0ABB">
        <w:rPr>
          <w:rFonts w:asciiTheme="majorBidi" w:hAnsiTheme="majorBidi" w:cstheme="majorBidi"/>
          <w:sz w:val="24"/>
          <w:szCs w:val="24"/>
          <w:lang w:bidi="ar-DZ"/>
        </w:rPr>
        <w:t xml:space="preserve"> adalah </w:t>
      </w:r>
      <w:r w:rsidRPr="005B0ABB">
        <w:rPr>
          <w:rFonts w:asciiTheme="majorBidi" w:hAnsiTheme="majorBidi" w:cstheme="majorBidi"/>
          <w:i/>
          <w:iCs/>
          <w:sz w:val="24"/>
          <w:szCs w:val="24"/>
          <w:lang w:bidi="ar-DZ"/>
        </w:rPr>
        <w:t>masdar</w:t>
      </w:r>
      <w:r w:rsidRPr="005B0ABB">
        <w:rPr>
          <w:rFonts w:asciiTheme="majorBidi" w:hAnsiTheme="majorBidi" w:cstheme="majorBidi"/>
          <w:sz w:val="24"/>
          <w:szCs w:val="24"/>
          <w:lang w:bidi="ar-DZ"/>
        </w:rPr>
        <w:t xml:space="preserve"> yang menurut kamus munawir </w:t>
      </w:r>
      <w:r w:rsidRPr="005B0ABB">
        <w:rPr>
          <w:rFonts w:asciiTheme="majorBidi" w:hAnsiTheme="majorBidi" w:cstheme="majorBidi"/>
          <w:i/>
          <w:iCs/>
          <w:sz w:val="24"/>
          <w:szCs w:val="24"/>
          <w:lang w:bidi="ar-DZ"/>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5B0ABB">
        <w:rPr>
          <w:rFonts w:asciiTheme="majorBidi" w:hAnsiTheme="majorBidi" w:cstheme="majorBidi"/>
          <w:i/>
          <w:iCs/>
          <w:sz w:val="24"/>
          <w:szCs w:val="24"/>
          <w:lang w:bidi="ar-DZ"/>
        </w:rPr>
        <w:t>syarah</w:t>
      </w:r>
      <w:r w:rsidRPr="005B0ABB">
        <w:rPr>
          <w:rFonts w:asciiTheme="majorBidi" w:hAnsiTheme="majorBidi" w:cstheme="majorBidi"/>
          <w:sz w:val="24"/>
          <w:szCs w:val="24"/>
          <w:lang w:bidi="ar-DZ"/>
        </w:rPr>
        <w:t xml:space="preserve"> berarti langsung.</w:t>
      </w:r>
    </w:p>
    <w:p w:rsidR="005B0ABB" w:rsidRPr="00BE7133" w:rsidRDefault="005B0ABB" w:rsidP="000C11E0">
      <w:pPr>
        <w:pStyle w:val="ListParagraph"/>
        <w:tabs>
          <w:tab w:val="left" w:pos="461"/>
        </w:tabs>
        <w:ind w:left="1134"/>
        <w:rPr>
          <w:rFonts w:asciiTheme="majorBidi" w:hAnsiTheme="majorBidi" w:cstheme="majorBidi"/>
          <w:sz w:val="24"/>
          <w:szCs w:val="24"/>
          <w:lang w:bidi="ar-DZ"/>
        </w:rPr>
      </w:pPr>
      <w:r>
        <w:rPr>
          <w:rFonts w:asciiTheme="majorBidi" w:hAnsiTheme="majorBidi" w:cstheme="majorBidi"/>
          <w:sz w:val="24"/>
          <w:szCs w:val="24"/>
          <w:lang w:bidi="ar-DZ"/>
        </w:rPr>
        <w:tab/>
      </w:r>
      <w:r w:rsidRPr="002A74BF">
        <w:rPr>
          <w:rFonts w:ascii="Traditional Arabic" w:hAnsi="Traditional Arabic" w:cs="Traditional Arabic"/>
          <w:sz w:val="32"/>
          <w:szCs w:val="32"/>
          <w:rtl/>
          <w:lang w:bidi="ar-DZ"/>
        </w:rPr>
        <w:t>ظهرت هذه الطريقة كرد فعل طبيعى لعيوب طريقة النحو و الترجمة التي تعتمد على استعمال لغة وسيط. فجاءت الطريقة المباشرة لتلغي هذه الوساطة وتعليم اللغة الأجنبية عن طريقة اللغة الأجنبية نفسها دون الاستعانة بلغة وسيط سواء كانت لغة الطالب الأم أم لغة أجرى يبيده</w:t>
      </w:r>
    </w:p>
    <w:p w:rsidR="005B0ABB" w:rsidRDefault="005B0ABB" w:rsidP="000C11E0">
      <w:pPr>
        <w:pStyle w:val="ListParagraph"/>
        <w:tabs>
          <w:tab w:val="left" w:pos="461"/>
        </w:tabs>
        <w:spacing w:line="360" w:lineRule="auto"/>
        <w:ind w:left="1080"/>
        <w:jc w:val="both"/>
        <w:rPr>
          <w:rFonts w:asciiTheme="majorBidi" w:hAnsiTheme="majorBidi" w:cstheme="majorBidi"/>
          <w:sz w:val="24"/>
          <w:szCs w:val="24"/>
          <w:lang w:bidi="ar-DZ"/>
        </w:rPr>
      </w:pPr>
      <w:proofErr w:type="gramStart"/>
      <w:r>
        <w:rPr>
          <w:rFonts w:asciiTheme="majorBidi" w:hAnsiTheme="majorBidi" w:cstheme="majorBidi"/>
          <w:sz w:val="24"/>
          <w:szCs w:val="24"/>
          <w:lang w:bidi="ar-DZ"/>
        </w:rPr>
        <w:t>Artinya :</w:t>
      </w:r>
      <w:proofErr w:type="gramEnd"/>
    </w:p>
    <w:p w:rsidR="005B0ABB" w:rsidRDefault="005B0ABB" w:rsidP="00312E28">
      <w:pPr>
        <w:spacing w:after="0"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ab/>
      </w:r>
      <w:proofErr w:type="gramStart"/>
      <w:r>
        <w:rPr>
          <w:rFonts w:asciiTheme="majorBidi" w:hAnsiTheme="majorBidi" w:cstheme="majorBidi"/>
          <w:sz w:val="24"/>
          <w:szCs w:val="24"/>
          <w:lang w:bidi="ar-DZ"/>
        </w:rPr>
        <w:t xml:space="preserve">”Metode </w:t>
      </w:r>
      <w:r>
        <w:rPr>
          <w:rFonts w:asciiTheme="majorBidi" w:hAnsiTheme="majorBidi" w:cstheme="majorBidi"/>
          <w:i/>
          <w:iCs/>
          <w:sz w:val="24"/>
          <w:szCs w:val="24"/>
          <w:lang w:bidi="ar-DZ"/>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lang w:bidi="ar-DZ"/>
        </w:rPr>
        <w:t xml:space="preserve">syarah </w:t>
      </w:r>
      <w:r w:rsidRPr="00D43272">
        <w:rPr>
          <w:rFonts w:asciiTheme="majorBidi" w:hAnsiTheme="majorBidi" w:cstheme="majorBidi"/>
          <w:sz w:val="24"/>
          <w:szCs w:val="24"/>
          <w:lang w:bidi="ar-DZ"/>
        </w:rPr>
        <w:t xml:space="preserve">muncul </w:t>
      </w:r>
      <w:r>
        <w:rPr>
          <w:rFonts w:asciiTheme="majorBidi" w:hAnsiTheme="majorBidi" w:cstheme="majorBidi"/>
          <w:sz w:val="24"/>
          <w:szCs w:val="24"/>
          <w:lang w:bidi="ar-DZ"/>
        </w:rPr>
        <w:t xml:space="preserve">sebagai reaksi alami terhadap kurang efektiifnya metode di dalam </w:t>
      </w:r>
      <w:r>
        <w:rPr>
          <w:rFonts w:asciiTheme="majorBidi" w:hAnsiTheme="majorBidi" w:cstheme="majorBidi"/>
          <w:i/>
          <w:iCs/>
          <w:sz w:val="24"/>
          <w:szCs w:val="24"/>
          <w:lang w:bidi="ar-DZ"/>
        </w:rPr>
        <w:t xml:space="preserve">nahwu </w:t>
      </w:r>
      <w:r>
        <w:rPr>
          <w:rFonts w:asciiTheme="majorBidi" w:hAnsiTheme="majorBidi" w:cstheme="majorBidi"/>
          <w:sz w:val="24"/>
          <w:szCs w:val="24"/>
          <w:lang w:bidi="ar-DZ"/>
        </w:rPr>
        <w:t>dan terjemahan, yang bergantung pada penggunaan bahasa perantara.</w:t>
      </w:r>
      <w:proofErr w:type="gramEnd"/>
      <w:r>
        <w:rPr>
          <w:rFonts w:asciiTheme="majorBidi" w:hAnsiTheme="majorBidi" w:cstheme="majorBidi"/>
          <w:sz w:val="24"/>
          <w:szCs w:val="24"/>
          <w:lang w:bidi="ar-DZ"/>
        </w:rPr>
        <w:t xml:space="preserve"> </w:t>
      </w:r>
      <w:proofErr w:type="gramStart"/>
      <w:r>
        <w:rPr>
          <w:rFonts w:asciiTheme="majorBidi" w:hAnsiTheme="majorBidi" w:cstheme="majorBidi"/>
          <w:sz w:val="24"/>
          <w:szCs w:val="24"/>
          <w:lang w:bidi="ar-DZ"/>
        </w:rPr>
        <w:t xml:space="preserve">Maka munculnya metode </w:t>
      </w:r>
      <w:r>
        <w:rPr>
          <w:rFonts w:asciiTheme="majorBidi" w:hAnsiTheme="majorBidi" w:cstheme="majorBidi"/>
          <w:i/>
          <w:iCs/>
          <w:sz w:val="24"/>
          <w:szCs w:val="24"/>
          <w:lang w:bidi="ar-DZ"/>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lang w:bidi="ar-DZ"/>
        </w:rPr>
        <w:t xml:space="preserve">syarah </w:t>
      </w:r>
      <w:r>
        <w:rPr>
          <w:rFonts w:asciiTheme="majorBidi" w:hAnsiTheme="majorBidi" w:cstheme="majorBidi"/>
          <w:sz w:val="24"/>
          <w:szCs w:val="24"/>
          <w:lang w:bidi="ar-DZ"/>
        </w:rPr>
        <w:t>untuk menjadi penengah dan mengajarkan bahasa asing itu sendiri tanpa menggunakan perantara, baik itu bahasa ibu atau bahasa yang digunakan.”</w:t>
      </w:r>
      <w:proofErr w:type="gramEnd"/>
    </w:p>
    <w:p w:rsidR="00312E28" w:rsidRDefault="00312E28" w:rsidP="00312E28">
      <w:pPr>
        <w:spacing w:after="0" w:line="360" w:lineRule="auto"/>
        <w:jc w:val="both"/>
        <w:rPr>
          <w:rFonts w:asciiTheme="majorBidi" w:hAnsiTheme="majorBidi" w:cstheme="majorBidi"/>
          <w:sz w:val="24"/>
          <w:szCs w:val="24"/>
          <w:lang w:bidi="ar-DZ"/>
        </w:rPr>
      </w:pPr>
    </w:p>
    <w:p w:rsidR="00FF5A17" w:rsidRDefault="00FF5A17" w:rsidP="00312E28">
      <w:pPr>
        <w:spacing w:after="0" w:line="360" w:lineRule="auto"/>
        <w:jc w:val="both"/>
        <w:rPr>
          <w:rFonts w:asciiTheme="majorBidi" w:hAnsiTheme="majorBidi" w:cstheme="majorBidi"/>
          <w:b/>
          <w:bCs/>
          <w:sz w:val="24"/>
          <w:szCs w:val="24"/>
          <w:lang w:val="id-ID"/>
        </w:rPr>
      </w:pPr>
      <w:r w:rsidRPr="00FF5A17">
        <w:rPr>
          <w:rFonts w:asciiTheme="majorBidi" w:hAnsiTheme="majorBidi" w:cstheme="majorBidi"/>
          <w:b/>
          <w:bCs/>
          <w:sz w:val="24"/>
          <w:szCs w:val="24"/>
        </w:rPr>
        <w:t>Keterampilan Berbicara (</w:t>
      </w:r>
      <w:r w:rsidRPr="00FF5A17">
        <w:rPr>
          <w:rFonts w:asciiTheme="majorBidi" w:hAnsiTheme="majorBidi" w:cstheme="majorBidi"/>
          <w:b/>
          <w:bCs/>
          <w:i/>
          <w:iCs/>
          <w:sz w:val="24"/>
          <w:szCs w:val="24"/>
        </w:rPr>
        <w:t>Maha̅</w:t>
      </w:r>
      <w:proofErr w:type="gramStart"/>
      <w:r w:rsidRPr="00FF5A17">
        <w:rPr>
          <w:rFonts w:asciiTheme="majorBidi" w:hAnsiTheme="majorBidi" w:cstheme="majorBidi"/>
          <w:b/>
          <w:bCs/>
          <w:i/>
          <w:iCs/>
          <w:sz w:val="24"/>
          <w:szCs w:val="24"/>
        </w:rPr>
        <w:t>rah  al</w:t>
      </w:r>
      <w:proofErr w:type="gramEnd"/>
      <w:r w:rsidRPr="00FF5A17">
        <w:rPr>
          <w:rFonts w:asciiTheme="majorBidi" w:hAnsiTheme="majorBidi" w:cstheme="majorBidi"/>
          <w:b/>
          <w:bCs/>
          <w:i/>
          <w:iCs/>
          <w:sz w:val="24"/>
          <w:szCs w:val="24"/>
        </w:rPr>
        <w:t>-Kalam</w:t>
      </w:r>
      <w:r w:rsidRPr="00FF5A17">
        <w:rPr>
          <w:rFonts w:asciiTheme="majorBidi" w:hAnsiTheme="majorBidi" w:cstheme="majorBidi"/>
          <w:b/>
          <w:bCs/>
          <w:sz w:val="24"/>
          <w:szCs w:val="24"/>
        </w:rPr>
        <w:t>)</w:t>
      </w:r>
    </w:p>
    <w:p w:rsidR="000C11E0" w:rsidRDefault="000C11E0" w:rsidP="00312E28">
      <w:pPr>
        <w:widowControl w:val="0"/>
        <w:tabs>
          <w:tab w:val="left" w:pos="461"/>
        </w:tabs>
        <w:autoSpaceDE w:val="0"/>
        <w:autoSpaceDN w:val="0"/>
        <w:spacing w:line="360" w:lineRule="auto"/>
        <w:jc w:val="both"/>
        <w:rPr>
          <w:rFonts w:asciiTheme="majorBidi" w:hAnsiTheme="majorBidi" w:cstheme="majorBidi"/>
          <w:i/>
          <w:iCs/>
          <w:sz w:val="24"/>
          <w:szCs w:val="24"/>
        </w:rPr>
      </w:pPr>
      <w:r>
        <w:rPr>
          <w:rFonts w:asciiTheme="majorBidi" w:hAnsiTheme="majorBidi" w:cstheme="majorBidi"/>
          <w:sz w:val="24"/>
          <w:szCs w:val="24"/>
        </w:rPr>
        <w:tab/>
      </w:r>
      <w:proofErr w:type="gramStart"/>
      <w:r w:rsidRPr="000C11E0">
        <w:rPr>
          <w:rFonts w:asciiTheme="majorBidi" w:hAnsiTheme="majorBidi" w:cstheme="majorBidi"/>
          <w:sz w:val="24"/>
          <w:szCs w:val="24"/>
        </w:rPr>
        <w:t xml:space="preserve">Bahasa Arab keterampilan disebut dengan </w:t>
      </w:r>
      <w:r w:rsidRPr="000C11E0">
        <w:rPr>
          <w:rFonts w:asciiTheme="majorBidi" w:hAnsiTheme="majorBidi" w:cstheme="majorBidi"/>
          <w:i/>
          <w:iCs/>
          <w:sz w:val="24"/>
          <w:szCs w:val="24"/>
        </w:rPr>
        <w:t>maharah.</w:t>
      </w:r>
      <w:proofErr w:type="gramEnd"/>
      <w:r w:rsidRPr="000C11E0">
        <w:rPr>
          <w:rFonts w:asciiTheme="majorBidi" w:hAnsiTheme="majorBidi" w:cstheme="majorBidi"/>
          <w:sz w:val="24"/>
          <w:szCs w:val="24"/>
        </w:rPr>
        <w:t xml:space="preserve"> Keterampilan dalam </w:t>
      </w:r>
      <w:proofErr w:type="gramStart"/>
      <w:r w:rsidRPr="000C11E0">
        <w:rPr>
          <w:rFonts w:asciiTheme="majorBidi" w:hAnsiTheme="majorBidi" w:cstheme="majorBidi"/>
          <w:sz w:val="24"/>
          <w:szCs w:val="24"/>
        </w:rPr>
        <w:t>bahasa  Arab</w:t>
      </w:r>
      <w:proofErr w:type="gramEnd"/>
      <w:r w:rsidRPr="000C11E0">
        <w:rPr>
          <w:rFonts w:asciiTheme="majorBidi" w:hAnsiTheme="majorBidi" w:cstheme="majorBidi"/>
          <w:sz w:val="24"/>
          <w:szCs w:val="24"/>
        </w:rPr>
        <w:t xml:space="preserve"> berarti kecakapan dalam menyelesaikan tugas berbahasa Arab. </w:t>
      </w:r>
      <w:proofErr w:type="gramStart"/>
      <w:r w:rsidRPr="000C11E0">
        <w:rPr>
          <w:rFonts w:asciiTheme="majorBidi" w:hAnsiTheme="majorBidi" w:cstheme="majorBidi"/>
          <w:sz w:val="24"/>
          <w:szCs w:val="24"/>
        </w:rPr>
        <w:t>Ketika kita mempelajari bahasa Arab harus memiliki empat komponen keterampilan bahasa yang harus dikuasai dengan baik bagi pembelajaran bahasa Arab, yaitu keterampilan mendengar (</w:t>
      </w:r>
      <w:r w:rsidRPr="000C11E0">
        <w:rPr>
          <w:rFonts w:asciiTheme="majorBidi" w:hAnsiTheme="majorBidi" w:cstheme="majorBidi"/>
          <w:i/>
          <w:iCs/>
          <w:sz w:val="24"/>
          <w:szCs w:val="24"/>
        </w:rPr>
        <w:t xml:space="preserve">maharah istima’), </w:t>
      </w:r>
      <w:r w:rsidRPr="000C11E0">
        <w:rPr>
          <w:rFonts w:asciiTheme="majorBidi" w:hAnsiTheme="majorBidi" w:cstheme="majorBidi"/>
          <w:sz w:val="24"/>
          <w:szCs w:val="24"/>
        </w:rPr>
        <w:t>keterampilan berbicara (</w:t>
      </w:r>
      <w:r w:rsidRPr="000C11E0">
        <w:rPr>
          <w:rFonts w:asciiTheme="majorBidi" w:hAnsiTheme="majorBidi" w:cstheme="majorBidi"/>
          <w:i/>
          <w:iCs/>
          <w:sz w:val="24"/>
          <w:szCs w:val="24"/>
        </w:rPr>
        <w:t xml:space="preserve">maharah kalam), </w:t>
      </w:r>
      <w:r w:rsidRPr="000C11E0">
        <w:rPr>
          <w:rFonts w:asciiTheme="majorBidi" w:hAnsiTheme="majorBidi" w:cstheme="majorBidi"/>
          <w:sz w:val="24"/>
          <w:szCs w:val="24"/>
        </w:rPr>
        <w:t>keterampilan membaca (</w:t>
      </w:r>
      <w:r w:rsidRPr="000C11E0">
        <w:rPr>
          <w:rFonts w:asciiTheme="majorBidi" w:hAnsiTheme="majorBidi" w:cstheme="majorBidi"/>
          <w:i/>
          <w:iCs/>
          <w:sz w:val="24"/>
          <w:szCs w:val="24"/>
        </w:rPr>
        <w:t xml:space="preserve">maharah qiroah), </w:t>
      </w:r>
      <w:r w:rsidRPr="000C11E0">
        <w:rPr>
          <w:rFonts w:asciiTheme="majorBidi" w:hAnsiTheme="majorBidi" w:cstheme="majorBidi"/>
          <w:sz w:val="24"/>
          <w:szCs w:val="24"/>
        </w:rPr>
        <w:t>dan keterampilan menulis (</w:t>
      </w:r>
      <w:r w:rsidRPr="000C11E0">
        <w:rPr>
          <w:rFonts w:asciiTheme="majorBidi" w:hAnsiTheme="majorBidi" w:cstheme="majorBidi"/>
          <w:i/>
          <w:iCs/>
          <w:sz w:val="24"/>
          <w:szCs w:val="24"/>
        </w:rPr>
        <w:t>maharah kitabah).</w:t>
      </w:r>
      <w:proofErr w:type="gramEnd"/>
      <w:r w:rsidRPr="000C11E0">
        <w:rPr>
          <w:rFonts w:asciiTheme="majorBidi" w:hAnsiTheme="majorBidi" w:cstheme="majorBidi"/>
          <w:i/>
          <w:iCs/>
          <w:sz w:val="24"/>
          <w:szCs w:val="24"/>
        </w:rPr>
        <w:t xml:space="preserve"> </w:t>
      </w:r>
    </w:p>
    <w:p w:rsidR="000C11E0" w:rsidRPr="000C11E0" w:rsidRDefault="000C11E0" w:rsidP="000C11E0">
      <w:pPr>
        <w:widowControl w:val="0"/>
        <w:tabs>
          <w:tab w:val="left" w:pos="461"/>
        </w:tabs>
        <w:autoSpaceDE w:val="0"/>
        <w:autoSpaceDN w:val="0"/>
        <w:spacing w:line="360" w:lineRule="auto"/>
        <w:jc w:val="both"/>
        <w:rPr>
          <w:rFonts w:asciiTheme="majorBidi" w:hAnsiTheme="majorBidi" w:cstheme="majorBidi"/>
          <w:i/>
          <w:iCs/>
          <w:sz w:val="24"/>
          <w:szCs w:val="24"/>
        </w:rPr>
      </w:pPr>
      <w:r>
        <w:rPr>
          <w:rFonts w:asciiTheme="majorBidi" w:hAnsiTheme="majorBidi" w:cstheme="majorBidi"/>
          <w:i/>
          <w:iCs/>
          <w:sz w:val="24"/>
          <w:szCs w:val="24"/>
        </w:rPr>
        <w:tab/>
      </w:r>
      <w:proofErr w:type="gramStart"/>
      <w:r w:rsidRPr="000C11E0">
        <w:rPr>
          <w:rFonts w:asciiTheme="majorBidi" w:hAnsiTheme="majorBidi" w:cstheme="majorBidi"/>
          <w:i/>
          <w:iCs/>
          <w:sz w:val="24"/>
          <w:szCs w:val="24"/>
        </w:rPr>
        <w:t>Maharah Kalam</w:t>
      </w:r>
      <w:r w:rsidRPr="000C11E0">
        <w:rPr>
          <w:rFonts w:asciiTheme="majorBidi" w:hAnsiTheme="majorBidi" w:cstheme="majorBidi"/>
          <w:sz w:val="24"/>
          <w:szCs w:val="24"/>
        </w:rPr>
        <w:t xml:space="preserve"> adalah keterampilan berbicara.</w:t>
      </w:r>
      <w:proofErr w:type="gramEnd"/>
      <w:r w:rsidRPr="000C11E0">
        <w:rPr>
          <w:rFonts w:asciiTheme="majorBidi" w:hAnsiTheme="majorBidi" w:cstheme="majorBidi"/>
          <w:sz w:val="24"/>
          <w:szCs w:val="24"/>
        </w:rPr>
        <w:t xml:space="preserve"> </w:t>
      </w:r>
      <w:proofErr w:type="gramStart"/>
      <w:r w:rsidRPr="000C11E0">
        <w:rPr>
          <w:rFonts w:asciiTheme="majorBidi" w:hAnsiTheme="majorBidi" w:cstheme="majorBidi"/>
          <w:i/>
          <w:iCs/>
          <w:sz w:val="24"/>
          <w:szCs w:val="24"/>
        </w:rPr>
        <w:t>Maharah Kalam</w:t>
      </w:r>
      <w:r w:rsidRPr="000C11E0">
        <w:rPr>
          <w:rFonts w:asciiTheme="majorBidi" w:hAnsiTheme="majorBidi" w:cstheme="majorBidi"/>
          <w:sz w:val="24"/>
          <w:szCs w:val="24"/>
        </w:rPr>
        <w:t xml:space="preserve"> merupakan salah satu keterampilan berbahasa yang ada dalam bahasa Arab.</w:t>
      </w:r>
      <w:proofErr w:type="gramEnd"/>
      <w:r w:rsidRPr="000C11E0">
        <w:rPr>
          <w:rFonts w:asciiTheme="majorBidi" w:hAnsiTheme="majorBidi" w:cstheme="majorBidi"/>
          <w:sz w:val="24"/>
          <w:szCs w:val="24"/>
        </w:rPr>
        <w:t xml:space="preserve"> </w:t>
      </w:r>
      <w:proofErr w:type="gramStart"/>
      <w:r w:rsidRPr="000C11E0">
        <w:rPr>
          <w:rFonts w:asciiTheme="majorBidi" w:hAnsiTheme="majorBidi" w:cstheme="majorBidi"/>
          <w:sz w:val="24"/>
          <w:szCs w:val="24"/>
        </w:rPr>
        <w:t xml:space="preserve">Definisi </w:t>
      </w:r>
      <w:r w:rsidRPr="000C11E0">
        <w:rPr>
          <w:rFonts w:asciiTheme="majorBidi" w:hAnsiTheme="majorBidi" w:cstheme="majorBidi"/>
          <w:i/>
          <w:iCs/>
          <w:sz w:val="24"/>
          <w:szCs w:val="24"/>
        </w:rPr>
        <w:t>Maharah Kalam</w:t>
      </w:r>
      <w:r w:rsidRPr="000C11E0">
        <w:rPr>
          <w:rFonts w:asciiTheme="majorBidi" w:hAnsiTheme="majorBidi" w:cstheme="majorBidi"/>
          <w:sz w:val="24"/>
          <w:szCs w:val="24"/>
        </w:rPr>
        <w:t xml:space="preserve"> dari para ahli bahasa bermacam-macam.</w:t>
      </w:r>
      <w:proofErr w:type="gramEnd"/>
      <w:r w:rsidRPr="000C11E0">
        <w:rPr>
          <w:rFonts w:asciiTheme="majorBidi" w:hAnsiTheme="majorBidi" w:cstheme="majorBidi"/>
          <w:sz w:val="24"/>
          <w:szCs w:val="24"/>
        </w:rPr>
        <w:t xml:space="preserve"> Dikatakan Bahwa, </w:t>
      </w:r>
      <w:r w:rsidRPr="000C11E0">
        <w:rPr>
          <w:rFonts w:asciiTheme="majorBidi" w:hAnsiTheme="majorBidi" w:cstheme="majorBidi"/>
          <w:i/>
          <w:iCs/>
          <w:sz w:val="24"/>
          <w:szCs w:val="24"/>
        </w:rPr>
        <w:t>Maharah Kalam</w:t>
      </w:r>
      <w:r w:rsidRPr="000C11E0">
        <w:rPr>
          <w:rFonts w:asciiTheme="majorBidi" w:hAnsiTheme="majorBidi" w:cstheme="majorBidi"/>
          <w:sz w:val="24"/>
          <w:szCs w:val="24"/>
        </w:rPr>
        <w:t xml:space="preserve"> adalah kecapakan dalam penyampaian pesan secara lisan. Pendapat lain </w:t>
      </w:r>
      <w:r w:rsidRPr="000C11E0">
        <w:rPr>
          <w:rFonts w:asciiTheme="majorBidi" w:hAnsiTheme="majorBidi" w:cstheme="majorBidi"/>
          <w:sz w:val="24"/>
          <w:szCs w:val="24"/>
        </w:rPr>
        <w:lastRenderedPageBreak/>
        <w:t>menyatakan, bahwa keterampilan berbicara adalah kemampuan untuk melakukan reproduksi artikulasi yang dipergunakan untuk menyampikan perasaan, keinginan dan kehendak kepada orang lain.</w:t>
      </w:r>
    </w:p>
    <w:p w:rsidR="00FF5A17" w:rsidRDefault="000C11E0" w:rsidP="000C11E0">
      <w:pPr>
        <w:spacing w:line="360" w:lineRule="auto"/>
        <w:ind w:firstLine="360"/>
        <w:jc w:val="both"/>
        <w:rPr>
          <w:rFonts w:asciiTheme="majorBidi" w:hAnsiTheme="majorBidi" w:cstheme="majorBidi"/>
          <w:sz w:val="24"/>
          <w:szCs w:val="24"/>
          <w:lang w:val="id-ID"/>
        </w:rPr>
      </w:pPr>
      <w:r>
        <w:rPr>
          <w:rFonts w:asciiTheme="majorBidi" w:hAnsiTheme="majorBidi" w:cstheme="majorBidi"/>
          <w:i/>
          <w:iCs/>
          <w:sz w:val="24"/>
          <w:szCs w:val="24"/>
        </w:rPr>
        <w:tab/>
      </w:r>
      <w:r w:rsidRPr="002856F0">
        <w:rPr>
          <w:rFonts w:asciiTheme="majorBidi" w:hAnsiTheme="majorBidi" w:cstheme="majorBidi"/>
          <w:sz w:val="24"/>
          <w:szCs w:val="24"/>
        </w:rPr>
        <w:t>Keterampilan berbicara secara umum bertujuan untuk dapat berkomunikasi secara lisan sesuai dengan bahasa yang dipelajari, sehingga proses penyampaian pesan secara cepat dapat diterima dan dipahami oleh orang lain</w:t>
      </w:r>
      <w:r>
        <w:rPr>
          <w:rFonts w:asciiTheme="majorBidi" w:hAnsiTheme="majorBidi" w:cstheme="majorBidi"/>
          <w:sz w:val="24"/>
          <w:szCs w:val="24"/>
        </w:rPr>
        <w:t>.</w:t>
      </w:r>
    </w:p>
    <w:p w:rsidR="00C131A8" w:rsidRDefault="00C131A8" w:rsidP="00C131A8">
      <w:pPr>
        <w:spacing w:after="0" w:line="480" w:lineRule="auto"/>
        <w:jc w:val="both"/>
        <w:rPr>
          <w:rFonts w:asciiTheme="majorBidi" w:hAnsiTheme="majorBidi" w:cstheme="majorBidi"/>
          <w:b/>
          <w:bCs/>
          <w:sz w:val="24"/>
          <w:szCs w:val="24"/>
          <w:lang w:val="id-ID"/>
        </w:rPr>
      </w:pPr>
      <w:r w:rsidRPr="00C131A8">
        <w:rPr>
          <w:rFonts w:asciiTheme="majorBidi" w:hAnsiTheme="majorBidi" w:cstheme="majorBidi"/>
          <w:b/>
          <w:bCs/>
          <w:sz w:val="24"/>
          <w:szCs w:val="24"/>
          <w:lang w:val="id-ID"/>
        </w:rPr>
        <w:t>METODE</w:t>
      </w:r>
    </w:p>
    <w:p w:rsidR="00C131A8" w:rsidRDefault="00C131A8" w:rsidP="003D4B5D">
      <w:pPr>
        <w:spacing w:line="360" w:lineRule="auto"/>
        <w:ind w:firstLine="360"/>
        <w:jc w:val="both"/>
        <w:rPr>
          <w:rFonts w:asciiTheme="majorBidi" w:hAnsiTheme="majorBidi" w:cstheme="majorBidi"/>
          <w:sz w:val="24"/>
          <w:szCs w:val="24"/>
          <w:lang w:val="id-ID"/>
        </w:rPr>
      </w:pPr>
      <w:proofErr w:type="gramStart"/>
      <w:r>
        <w:rPr>
          <w:rFonts w:asciiTheme="majorBidi" w:hAnsiTheme="majorBidi" w:cstheme="majorBidi"/>
          <w:sz w:val="24"/>
          <w:szCs w:val="24"/>
        </w:rPr>
        <w:t>Penelitian ini merupakan penelitian lapangan.</w:t>
      </w:r>
      <w:proofErr w:type="gramEnd"/>
      <w:r>
        <w:rPr>
          <w:rFonts w:asciiTheme="majorBidi" w:hAnsiTheme="majorBidi" w:cstheme="majorBidi"/>
          <w:sz w:val="24"/>
          <w:szCs w:val="24"/>
        </w:rPr>
        <w:t xml:space="preserve"> </w:t>
      </w:r>
      <w:proofErr w:type="gramStart"/>
      <w:r>
        <w:rPr>
          <w:rFonts w:asciiTheme="majorBidi" w:hAnsiTheme="majorBidi" w:cstheme="majorBidi"/>
          <w:color w:val="000000" w:themeColor="text1"/>
          <w:sz w:val="24"/>
          <w:szCs w:val="24"/>
        </w:rPr>
        <w:t>Penelitian lapangan (</w:t>
      </w:r>
      <w:r>
        <w:rPr>
          <w:rFonts w:asciiTheme="majorBidi" w:hAnsiTheme="majorBidi" w:cstheme="majorBidi"/>
          <w:i/>
          <w:iCs/>
          <w:color w:val="000000" w:themeColor="text1"/>
          <w:sz w:val="24"/>
          <w:szCs w:val="24"/>
        </w:rPr>
        <w:t>field research</w:t>
      </w:r>
      <w:r>
        <w:rPr>
          <w:rFonts w:asciiTheme="majorBidi" w:hAnsiTheme="majorBidi" w:cstheme="majorBidi"/>
          <w:color w:val="000000" w:themeColor="text1"/>
          <w:sz w:val="24"/>
          <w:szCs w:val="24"/>
        </w:rPr>
        <w:t>) merupakan penelitian yang dilakukan secara sistematis denga mengangkat data yang ada di lapangan.</w:t>
      </w:r>
      <w:proofErr w:type="gramEnd"/>
      <w:r>
        <w:rPr>
          <w:rFonts w:asciiTheme="majorBidi" w:hAnsiTheme="majorBidi" w:cstheme="majorBidi"/>
          <w:sz w:val="24"/>
          <w:szCs w:val="24"/>
        </w:rPr>
        <w:t xml:space="preserve"> </w:t>
      </w:r>
      <w:proofErr w:type="gramStart"/>
      <w:r>
        <w:rPr>
          <w:rFonts w:asciiTheme="majorBidi" w:hAnsiTheme="majorBidi" w:cstheme="majorBidi"/>
          <w:sz w:val="24"/>
          <w:szCs w:val="24"/>
        </w:rPr>
        <w:t>Peneliti memperoleh data langsung dari lapangan melalui metode pengamatan, wawancara, dan dokumentasi.</w:t>
      </w:r>
      <w:proofErr w:type="gramEnd"/>
    </w:p>
    <w:p w:rsidR="00CA2998" w:rsidRPr="005059FC" w:rsidRDefault="00C131A8" w:rsidP="000C11E0">
      <w:pPr>
        <w:spacing w:line="360" w:lineRule="auto"/>
        <w:ind w:firstLine="360"/>
        <w:jc w:val="both"/>
        <w:rPr>
          <w:rFonts w:asciiTheme="majorBidi" w:eastAsia="PMingLiU" w:hAnsiTheme="majorBidi" w:cstheme="majorBidi"/>
          <w:sz w:val="24"/>
          <w:szCs w:val="24"/>
          <w:lang w:val="id-ID"/>
        </w:rPr>
      </w:pPr>
      <w:r>
        <w:rPr>
          <w:rFonts w:asciiTheme="majorBidi" w:hAnsiTheme="majorBidi" w:cstheme="majorBidi"/>
          <w:sz w:val="24"/>
          <w:szCs w:val="24"/>
          <w:lang w:val="id-ID"/>
        </w:rPr>
        <w:t>Tempat pelaksanaan penelitian ini adalah di</w:t>
      </w:r>
      <w:r w:rsidR="00CA2998">
        <w:rPr>
          <w:rFonts w:asciiTheme="majorBidi" w:hAnsiTheme="majorBidi" w:cstheme="majorBidi"/>
          <w:sz w:val="24"/>
          <w:szCs w:val="24"/>
          <w:lang w:val="id-ID"/>
        </w:rPr>
        <w:t xml:space="preserve"> Pondok </w:t>
      </w:r>
      <w:r w:rsidR="000C11E0">
        <w:rPr>
          <w:rFonts w:asciiTheme="majorBidi" w:hAnsiTheme="majorBidi" w:cstheme="majorBidi"/>
          <w:sz w:val="24"/>
          <w:szCs w:val="24"/>
        </w:rPr>
        <w:t>Modern Tazakka Bandar Batang</w:t>
      </w:r>
      <w:r w:rsidR="00CA2998">
        <w:rPr>
          <w:rFonts w:asciiTheme="majorBidi" w:hAnsiTheme="majorBidi" w:cstheme="majorBidi"/>
          <w:sz w:val="24"/>
          <w:szCs w:val="24"/>
          <w:lang w:val="id-ID"/>
        </w:rPr>
        <w:t>. Yang berlokasi di</w:t>
      </w:r>
      <w:r>
        <w:rPr>
          <w:rFonts w:asciiTheme="majorBidi" w:hAnsiTheme="majorBidi" w:cstheme="majorBidi"/>
          <w:sz w:val="24"/>
          <w:szCs w:val="24"/>
          <w:lang w:val="id-ID"/>
        </w:rPr>
        <w:t xml:space="preserve"> </w:t>
      </w:r>
      <w:r w:rsidR="000C11E0" w:rsidRPr="002E1008">
        <w:rPr>
          <w:rFonts w:asciiTheme="majorBidi" w:hAnsiTheme="majorBidi" w:cstheme="majorBidi"/>
          <w:sz w:val="24"/>
          <w:szCs w:val="24"/>
        </w:rPr>
        <w:t>Desa Sidayu, Kecamatan Bandar, Kabupaten Batang, Jawa Tengah. 51254</w:t>
      </w:r>
    </w:p>
    <w:p w:rsidR="00C131A8" w:rsidRDefault="00C131A8" w:rsidP="00312E28">
      <w:pPr>
        <w:spacing w:line="360" w:lineRule="auto"/>
        <w:ind w:firstLine="360"/>
        <w:jc w:val="both"/>
        <w:rPr>
          <w:rFonts w:asciiTheme="majorBidi" w:hAnsiTheme="majorBidi" w:cstheme="majorBidi"/>
          <w:sz w:val="24"/>
          <w:szCs w:val="24"/>
          <w:lang w:val="id-ID"/>
        </w:rPr>
      </w:pPr>
      <w:proofErr w:type="gramStart"/>
      <w:r w:rsidRPr="00C131A8">
        <w:rPr>
          <w:rFonts w:asciiTheme="majorBidi" w:hAnsiTheme="majorBidi" w:cstheme="majorBidi"/>
          <w:sz w:val="24"/>
          <w:szCs w:val="24"/>
        </w:rPr>
        <w:t>Metode yang digunakan dalam penelitian ini adalah metode penelitian kualitatif.</w:t>
      </w:r>
      <w:proofErr w:type="gramEnd"/>
      <w:r w:rsidRPr="00C131A8">
        <w:rPr>
          <w:rFonts w:asciiTheme="majorBidi" w:hAnsiTheme="majorBidi" w:cstheme="majorBidi"/>
          <w:sz w:val="24"/>
          <w:szCs w:val="24"/>
        </w:rPr>
        <w:t xml:space="preserve"> </w:t>
      </w:r>
      <w:r w:rsidRPr="00C131A8">
        <w:rPr>
          <w:rFonts w:asciiTheme="majorBidi" w:hAnsiTheme="majorBidi" w:cstheme="majorBidi"/>
          <w:sz w:val="24"/>
          <w:szCs w:val="24"/>
          <w:lang w:val="id-ID"/>
        </w:rPr>
        <w:t xml:space="preserve">Metodologi kualitatif menurut </w:t>
      </w:r>
      <w:r w:rsidRPr="00C131A8">
        <w:rPr>
          <w:rFonts w:asciiTheme="majorBidi" w:hAnsiTheme="majorBidi" w:cstheme="majorBidi"/>
          <w:sz w:val="24"/>
          <w:szCs w:val="24"/>
        </w:rPr>
        <w:t xml:space="preserve">Bodgan dan Taylor adalah prosedur penelitian yang menghasilkan data deskriptif berupa kata-kata tertulis atau lisan dari orang dan perilaku yang dapat diamati. </w:t>
      </w:r>
      <w:proofErr w:type="gramStart"/>
      <w:r w:rsidRPr="00C131A8">
        <w:rPr>
          <w:rFonts w:asciiTheme="majorBidi" w:hAnsiTheme="majorBidi" w:cstheme="majorBidi"/>
          <w:sz w:val="24"/>
          <w:szCs w:val="24"/>
        </w:rPr>
        <w:t>Pendekatan ini diarahkan pada latar dan individu tersebut secara utuh.</w:t>
      </w:r>
      <w:proofErr w:type="gramEnd"/>
      <w:r w:rsidRPr="00C131A8">
        <w:rPr>
          <w:rFonts w:asciiTheme="majorBidi" w:hAnsiTheme="majorBidi" w:cstheme="majorBidi"/>
          <w:sz w:val="24"/>
          <w:szCs w:val="24"/>
        </w:rPr>
        <w:t xml:space="preserve"> </w:t>
      </w:r>
      <w:proofErr w:type="gramStart"/>
      <w:r w:rsidRPr="00C131A8">
        <w:rPr>
          <w:rFonts w:asciiTheme="majorBidi" w:hAnsiTheme="majorBidi" w:cstheme="majorBidi"/>
          <w:sz w:val="24"/>
          <w:szCs w:val="24"/>
        </w:rPr>
        <w:t>Dengan demikian, pendekatan kualitatif ini dipilih oleh peneliti berdasarkan tujuan penelitian yang ingin mendapatkan gambaran terkait dari</w:t>
      </w:r>
      <w:r w:rsidR="000C11E0">
        <w:rPr>
          <w:rFonts w:asciiTheme="majorBidi" w:hAnsiTheme="majorBidi" w:cstheme="majorBidi"/>
          <w:sz w:val="24"/>
          <w:szCs w:val="24"/>
        </w:rPr>
        <w:t xml:space="preserve"> implementasi</w:t>
      </w:r>
      <w:r w:rsidRPr="00C131A8">
        <w:rPr>
          <w:rFonts w:asciiTheme="majorBidi" w:hAnsiTheme="majorBidi" w:cstheme="majorBidi"/>
          <w:sz w:val="24"/>
          <w:szCs w:val="24"/>
        </w:rPr>
        <w:t xml:space="preserve"> </w:t>
      </w:r>
      <w:r w:rsidR="000C11E0">
        <w:rPr>
          <w:rFonts w:asciiTheme="majorBidi" w:hAnsiTheme="majorBidi" w:cstheme="majorBidi"/>
          <w:sz w:val="24"/>
          <w:szCs w:val="24"/>
        </w:rPr>
        <w:t xml:space="preserve">metode </w:t>
      </w:r>
      <w:r w:rsidR="000C11E0">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0C11E0">
        <w:rPr>
          <w:rFonts w:asciiTheme="majorBidi" w:hAnsiTheme="majorBidi" w:cstheme="majorBidi"/>
          <w:i/>
          <w:iCs/>
          <w:sz w:val="24"/>
          <w:szCs w:val="24"/>
        </w:rPr>
        <w:t>syarah</w:t>
      </w:r>
      <w:r w:rsidR="000C11E0">
        <w:rPr>
          <w:rFonts w:asciiTheme="majorBidi" w:hAnsiTheme="majorBidi" w:cstheme="majorBidi"/>
          <w:sz w:val="24"/>
          <w:szCs w:val="24"/>
        </w:rPr>
        <w:t xml:space="preserve"> dalam pembelajaran Bahasa Arab di Pondok Modern Tazakka Bandar Batang</w:t>
      </w:r>
      <w:r w:rsidRPr="00C131A8">
        <w:rPr>
          <w:rFonts w:asciiTheme="majorBidi" w:hAnsiTheme="majorBidi" w:cstheme="majorBidi"/>
          <w:sz w:val="24"/>
          <w:szCs w:val="24"/>
        </w:rPr>
        <w:t>.</w:t>
      </w:r>
      <w:proofErr w:type="gramEnd"/>
    </w:p>
    <w:p w:rsidR="00CA2998" w:rsidRDefault="00CA2998" w:rsidP="00CA2998">
      <w:pPr>
        <w:spacing w:line="480" w:lineRule="auto"/>
        <w:ind w:firstLine="360"/>
        <w:jc w:val="both"/>
        <w:rPr>
          <w:rFonts w:asciiTheme="majorBidi" w:hAnsiTheme="majorBidi" w:cstheme="majorBidi"/>
          <w:sz w:val="24"/>
          <w:szCs w:val="24"/>
        </w:rPr>
      </w:pPr>
    </w:p>
    <w:p w:rsidR="00312E28" w:rsidRDefault="00312E28" w:rsidP="00CA2998">
      <w:pPr>
        <w:spacing w:line="480" w:lineRule="auto"/>
        <w:ind w:firstLine="360"/>
        <w:jc w:val="both"/>
        <w:rPr>
          <w:rFonts w:asciiTheme="majorBidi" w:hAnsiTheme="majorBidi" w:cstheme="majorBidi"/>
          <w:sz w:val="24"/>
          <w:szCs w:val="24"/>
        </w:rPr>
      </w:pPr>
    </w:p>
    <w:p w:rsidR="00312E28" w:rsidRDefault="00312E28" w:rsidP="00CA2998">
      <w:pPr>
        <w:spacing w:line="480" w:lineRule="auto"/>
        <w:ind w:firstLine="360"/>
        <w:jc w:val="both"/>
        <w:rPr>
          <w:rFonts w:asciiTheme="majorBidi" w:hAnsiTheme="majorBidi" w:cstheme="majorBidi"/>
          <w:sz w:val="24"/>
          <w:szCs w:val="24"/>
        </w:rPr>
      </w:pPr>
    </w:p>
    <w:p w:rsidR="00312E28" w:rsidRPr="00312E28" w:rsidRDefault="00312E28" w:rsidP="00CA2998">
      <w:pPr>
        <w:spacing w:line="480" w:lineRule="auto"/>
        <w:ind w:firstLine="360"/>
        <w:jc w:val="both"/>
        <w:rPr>
          <w:rFonts w:asciiTheme="majorBidi" w:hAnsiTheme="majorBidi" w:cstheme="majorBidi"/>
          <w:sz w:val="24"/>
          <w:szCs w:val="24"/>
        </w:rPr>
      </w:pPr>
    </w:p>
    <w:p w:rsidR="00CA2998" w:rsidRDefault="00CA2998" w:rsidP="00CA2998">
      <w:pPr>
        <w:spacing w:line="480" w:lineRule="auto"/>
        <w:jc w:val="both"/>
        <w:rPr>
          <w:rFonts w:asciiTheme="majorBidi" w:hAnsiTheme="majorBidi" w:cstheme="majorBidi"/>
          <w:b/>
          <w:bCs/>
          <w:sz w:val="24"/>
          <w:szCs w:val="24"/>
          <w:lang w:val="id-ID"/>
        </w:rPr>
      </w:pPr>
      <w:r w:rsidRPr="00CA2998">
        <w:rPr>
          <w:rFonts w:asciiTheme="majorBidi" w:hAnsiTheme="majorBidi" w:cstheme="majorBidi"/>
          <w:b/>
          <w:bCs/>
          <w:sz w:val="24"/>
          <w:szCs w:val="24"/>
          <w:lang w:val="id-ID"/>
        </w:rPr>
        <w:lastRenderedPageBreak/>
        <w:t>HASIL DAN PEMBAHASAN</w:t>
      </w:r>
    </w:p>
    <w:p w:rsidR="00CA2998" w:rsidRPr="008F2CDE" w:rsidRDefault="008F2CDE" w:rsidP="008F2CDE">
      <w:pPr>
        <w:pStyle w:val="ListParagraph"/>
        <w:numPr>
          <w:ilvl w:val="0"/>
          <w:numId w:val="8"/>
        </w:numPr>
        <w:spacing w:after="0" w:line="360" w:lineRule="auto"/>
        <w:jc w:val="both"/>
        <w:rPr>
          <w:rFonts w:asciiTheme="majorBidi" w:hAnsiTheme="majorBidi" w:cstheme="majorBidi"/>
          <w:sz w:val="24"/>
          <w:szCs w:val="24"/>
          <w:lang w:val="id-ID"/>
        </w:rPr>
      </w:pPr>
      <w:r w:rsidRPr="008F2CDE">
        <w:rPr>
          <w:rFonts w:asciiTheme="majorBidi" w:hAnsiTheme="majorBidi" w:cstheme="majorBidi"/>
          <w:sz w:val="24"/>
          <w:szCs w:val="24"/>
        </w:rPr>
        <w:t xml:space="preserve">Implmentasi Metode </w:t>
      </w:r>
      <w:r w:rsidRPr="008F2CDE">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8F2CDE">
        <w:rPr>
          <w:rFonts w:asciiTheme="majorBidi" w:hAnsiTheme="majorBidi" w:cstheme="majorBidi"/>
          <w:i/>
          <w:iCs/>
          <w:sz w:val="24"/>
          <w:szCs w:val="24"/>
        </w:rPr>
        <w:t>syarah</w:t>
      </w:r>
      <w:r w:rsidRPr="008F2CDE">
        <w:rPr>
          <w:rFonts w:asciiTheme="majorBidi" w:hAnsiTheme="majorBidi" w:cstheme="majorBidi"/>
          <w:sz w:val="24"/>
          <w:szCs w:val="24"/>
        </w:rPr>
        <w:t xml:space="preserve"> dalam Meningkatkan Kemampuan Berbicara Bahasa Arab Santri Pondok Modern Tazakka</w:t>
      </w:r>
      <w:r w:rsidRPr="008F2CDE">
        <w:rPr>
          <w:rFonts w:asciiTheme="majorBidi" w:hAnsiTheme="majorBidi" w:cstheme="majorBidi"/>
          <w:sz w:val="24"/>
          <w:szCs w:val="24"/>
        </w:rPr>
        <w:t>.</w:t>
      </w:r>
    </w:p>
    <w:p w:rsidR="008F2CDE" w:rsidRPr="008F2CDE" w:rsidRDefault="008F2CDE" w:rsidP="008F2CDE">
      <w:pPr>
        <w:pStyle w:val="ListParagraph"/>
        <w:spacing w:line="360" w:lineRule="auto"/>
        <w:ind w:firstLine="720"/>
        <w:jc w:val="both"/>
        <w:rPr>
          <w:rFonts w:asciiTheme="majorBidi" w:hAnsiTheme="majorBidi" w:cstheme="majorBidi"/>
          <w:sz w:val="24"/>
          <w:szCs w:val="24"/>
          <w:lang w:val="id-ID"/>
        </w:rPr>
      </w:pPr>
      <w:r w:rsidRPr="008F2CDE">
        <w:rPr>
          <w:rFonts w:asciiTheme="majorBidi" w:hAnsiTheme="majorBidi" w:cstheme="majorBidi"/>
          <w:sz w:val="24"/>
          <w:szCs w:val="24"/>
          <w:lang w:val="id-ID"/>
        </w:rPr>
        <w:t xml:space="preserve">Implemntasi metode </w:t>
      </w:r>
      <w:r w:rsidRPr="008F2CDE">
        <w:rPr>
          <w:rFonts w:asciiTheme="majorBidi" w:hAnsiTheme="majorBidi" w:cstheme="majorBidi"/>
          <w:i/>
          <w:iCs/>
          <w:sz w:val="24"/>
          <w:szCs w:val="24"/>
          <w:lang w:val="id-ID"/>
        </w:rPr>
        <w:t>mub</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8F2CDE">
        <w:rPr>
          <w:rFonts w:asciiTheme="majorBidi" w:hAnsiTheme="majorBidi" w:cstheme="majorBidi"/>
          <w:i/>
          <w:iCs/>
          <w:sz w:val="24"/>
          <w:szCs w:val="24"/>
          <w:lang w:val="id-ID"/>
        </w:rPr>
        <w:t xml:space="preserve">syarah </w:t>
      </w:r>
      <w:r w:rsidRPr="008F2CDE">
        <w:rPr>
          <w:rFonts w:asciiTheme="majorBidi" w:hAnsiTheme="majorBidi" w:cstheme="majorBidi"/>
          <w:sz w:val="24"/>
          <w:szCs w:val="24"/>
          <w:lang w:val="id-ID"/>
        </w:rPr>
        <w:t xml:space="preserve">dalam pembelajaran berbicara bahasa Arab di Pondok Modern Tazakka Bandar Batang telah terlasana dengan baik karena telah melalui tehapan yang sempurna meskipun di dalam penguasaan </w:t>
      </w:r>
      <w:r w:rsidRPr="008F2CDE">
        <w:rPr>
          <w:rFonts w:asciiTheme="majorBidi" w:hAnsiTheme="majorBidi" w:cstheme="majorBidi"/>
          <w:i/>
          <w:iCs/>
          <w:sz w:val="24"/>
          <w:szCs w:val="24"/>
          <w:lang w:val="id-ID"/>
        </w:rPr>
        <w:t xml:space="preserve">kitabah </w:t>
      </w:r>
      <w:r w:rsidRPr="008F2CDE">
        <w:rPr>
          <w:rFonts w:asciiTheme="majorBidi" w:hAnsiTheme="majorBidi" w:cstheme="majorBidi"/>
          <w:sz w:val="24"/>
          <w:szCs w:val="24"/>
          <w:lang w:val="id-ID"/>
        </w:rPr>
        <w:t xml:space="preserve">belum maksimal. Namun tidak menjadikan metode </w:t>
      </w:r>
      <w:r w:rsidRPr="008F2CDE">
        <w:rPr>
          <w:rFonts w:asciiTheme="majorBidi" w:hAnsiTheme="majorBidi" w:cstheme="majorBidi"/>
          <w:i/>
          <w:iCs/>
          <w:sz w:val="24"/>
          <w:szCs w:val="24"/>
          <w:lang w:val="id-ID"/>
        </w:rPr>
        <w:t>mub</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8F2CDE">
        <w:rPr>
          <w:rFonts w:asciiTheme="majorBidi" w:hAnsiTheme="majorBidi" w:cstheme="majorBidi"/>
          <w:i/>
          <w:iCs/>
          <w:sz w:val="24"/>
          <w:szCs w:val="24"/>
          <w:lang w:val="id-ID"/>
        </w:rPr>
        <w:t xml:space="preserve">syarah </w:t>
      </w:r>
      <w:r w:rsidRPr="008F2CDE">
        <w:rPr>
          <w:rFonts w:asciiTheme="majorBidi" w:hAnsiTheme="majorBidi" w:cstheme="majorBidi"/>
          <w:sz w:val="24"/>
          <w:szCs w:val="24"/>
          <w:lang w:val="id-ID"/>
        </w:rPr>
        <w:t>dapat dipertimbangkan untuk doterapkan di dalam pembelajaran berbicara bahasaArab di Pondok Modern Tazakka Bandar Batang, karena tujuan dari metode tersebut dapat tercapai secara maksimal.</w:t>
      </w:r>
    </w:p>
    <w:p w:rsidR="00CA2998" w:rsidRPr="008F2CDE" w:rsidRDefault="008F2CDE" w:rsidP="008F2CDE">
      <w:pPr>
        <w:pStyle w:val="ListParagraph"/>
        <w:spacing w:line="360" w:lineRule="auto"/>
        <w:ind w:firstLine="720"/>
        <w:jc w:val="both"/>
        <w:rPr>
          <w:rFonts w:asciiTheme="majorBidi" w:hAnsiTheme="majorBidi" w:cstheme="majorBidi"/>
          <w:sz w:val="24"/>
          <w:szCs w:val="24"/>
          <w:lang w:val="id-ID"/>
        </w:rPr>
      </w:pPr>
      <w:proofErr w:type="gramStart"/>
      <w:r w:rsidRPr="008F2CDE">
        <w:rPr>
          <w:rFonts w:asciiTheme="majorBidi" w:hAnsiTheme="majorBidi" w:cstheme="majorBidi"/>
          <w:sz w:val="24"/>
          <w:szCs w:val="24"/>
        </w:rPr>
        <w:t xml:space="preserve">Pemilihan materi dari buku </w:t>
      </w:r>
      <w:r w:rsidRPr="008F2CDE">
        <w:rPr>
          <w:rFonts w:asciiTheme="majorBidi" w:hAnsiTheme="majorBidi" w:cstheme="majorBidi"/>
          <w:i/>
          <w:iCs/>
          <w:sz w:val="24"/>
          <w:szCs w:val="24"/>
        </w:rPr>
        <w:t>durus al-lugah</w:t>
      </w:r>
      <w:r w:rsidRPr="008F2CDE">
        <w:rPr>
          <w:rFonts w:asciiTheme="majorBidi" w:hAnsiTheme="majorBidi" w:cstheme="majorBidi"/>
          <w:sz w:val="24"/>
          <w:szCs w:val="24"/>
        </w:rPr>
        <w:t xml:space="preserve"> dan materi </w:t>
      </w:r>
      <w:r w:rsidRPr="008F2CDE">
        <w:rPr>
          <w:rFonts w:asciiTheme="majorBidi" w:hAnsiTheme="majorBidi" w:cstheme="majorBidi"/>
          <w:i/>
          <w:iCs/>
          <w:sz w:val="24"/>
          <w:szCs w:val="24"/>
        </w:rPr>
        <w:t>ilqa’ murodhat</w:t>
      </w:r>
      <w:r w:rsidRPr="008F2CDE">
        <w:rPr>
          <w:rFonts w:asciiTheme="majorBidi" w:hAnsiTheme="majorBidi" w:cstheme="majorBidi"/>
          <w:sz w:val="24"/>
          <w:szCs w:val="24"/>
        </w:rPr>
        <w:t xml:space="preserve"> menjadi faktor sangat penting dalam kesuksesan implementasi metode </w:t>
      </w:r>
      <w:r w:rsidRPr="008F2CDE">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8F2CDE">
        <w:rPr>
          <w:rFonts w:asciiTheme="majorBidi" w:hAnsiTheme="majorBidi" w:cstheme="majorBidi"/>
          <w:i/>
          <w:iCs/>
          <w:sz w:val="24"/>
          <w:szCs w:val="24"/>
        </w:rPr>
        <w:t>syarah</w:t>
      </w:r>
      <w:r w:rsidRPr="008F2CDE">
        <w:rPr>
          <w:rFonts w:asciiTheme="majorBidi" w:hAnsiTheme="majorBidi" w:cstheme="majorBidi"/>
          <w:sz w:val="24"/>
          <w:szCs w:val="24"/>
        </w:rPr>
        <w:t xml:space="preserve"> di mana dengan modal materi ini santri bisa berbiacara atau berkomunikasi sesam santri atau guru di Pondok Modern Tazakka dengan lancar.</w:t>
      </w:r>
      <w:proofErr w:type="gramEnd"/>
      <w:r w:rsidR="00CA2998" w:rsidRPr="008F2CDE">
        <w:rPr>
          <w:rFonts w:ascii="Times New Roman" w:hAnsi="Times New Roman" w:cs="Times New Roman"/>
          <w:sz w:val="24"/>
          <w:szCs w:val="24"/>
        </w:rPr>
        <w:t xml:space="preserve"> </w:t>
      </w:r>
    </w:p>
    <w:p w:rsidR="003D4B5D" w:rsidRDefault="008F2CDE" w:rsidP="008F2CDE">
      <w:pPr>
        <w:pStyle w:val="ListParagraph"/>
        <w:numPr>
          <w:ilvl w:val="0"/>
          <w:numId w:val="8"/>
        </w:numPr>
        <w:spacing w:after="0" w:line="360" w:lineRule="auto"/>
        <w:jc w:val="both"/>
        <w:rPr>
          <w:rFonts w:asciiTheme="majorBidi" w:hAnsiTheme="majorBidi" w:cstheme="majorBidi"/>
          <w:sz w:val="24"/>
          <w:szCs w:val="24"/>
        </w:rPr>
      </w:pPr>
      <w:r w:rsidRPr="008F2CDE">
        <w:rPr>
          <w:rFonts w:asciiTheme="majorBidi" w:hAnsiTheme="majorBidi" w:cstheme="majorBidi"/>
          <w:sz w:val="24"/>
          <w:szCs w:val="24"/>
        </w:rPr>
        <w:t xml:space="preserve">Kemudahan dan Hambatan dalam Penerapan Motode </w:t>
      </w:r>
      <w:r w:rsidRPr="008F2CDE">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8F2CDE">
        <w:rPr>
          <w:rFonts w:asciiTheme="majorBidi" w:hAnsiTheme="majorBidi" w:cstheme="majorBidi"/>
          <w:i/>
          <w:iCs/>
          <w:sz w:val="24"/>
          <w:szCs w:val="24"/>
        </w:rPr>
        <w:t>syarah</w:t>
      </w:r>
      <w:r w:rsidRPr="008F2CDE">
        <w:rPr>
          <w:rFonts w:asciiTheme="majorBidi" w:hAnsiTheme="majorBidi" w:cstheme="majorBidi"/>
          <w:sz w:val="24"/>
          <w:szCs w:val="24"/>
        </w:rPr>
        <w:t xml:space="preserve"> di dalam Pembelajaran Bahasa Arab.</w:t>
      </w:r>
    </w:p>
    <w:p w:rsidR="00312E28" w:rsidRPr="00312E28" w:rsidRDefault="00312E28" w:rsidP="00312E28">
      <w:pPr>
        <w:pStyle w:val="ListParagraph"/>
        <w:spacing w:line="360" w:lineRule="auto"/>
        <w:ind w:firstLine="720"/>
        <w:jc w:val="both"/>
        <w:rPr>
          <w:rFonts w:asciiTheme="majorBidi" w:hAnsiTheme="majorBidi" w:cstheme="majorBidi"/>
          <w:sz w:val="24"/>
          <w:szCs w:val="24"/>
        </w:rPr>
      </w:pPr>
      <w:r w:rsidRPr="00312E28">
        <w:rPr>
          <w:rFonts w:asciiTheme="majorBidi" w:hAnsiTheme="majorBidi" w:cstheme="majorBidi"/>
          <w:sz w:val="24"/>
          <w:szCs w:val="24"/>
        </w:rPr>
        <w:t xml:space="preserve">Adapun kelebihan dari penerapan metode </w:t>
      </w:r>
      <w:r w:rsidRPr="00312E28">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312E28">
        <w:rPr>
          <w:rFonts w:asciiTheme="majorBidi" w:hAnsiTheme="majorBidi" w:cstheme="majorBidi"/>
          <w:i/>
          <w:iCs/>
          <w:sz w:val="24"/>
          <w:szCs w:val="24"/>
        </w:rPr>
        <w:t>syarah</w:t>
      </w:r>
      <w:r w:rsidRPr="00312E28">
        <w:rPr>
          <w:rFonts w:asciiTheme="majorBidi" w:hAnsiTheme="majorBidi" w:cstheme="majorBidi"/>
          <w:sz w:val="24"/>
          <w:szCs w:val="24"/>
        </w:rPr>
        <w:t xml:space="preserve"> terhadap keterampilan berbicara bahasa Arab pada santri Pondok Modern Tazakka Bandar, Batang sebagai berikut:</w:t>
      </w:r>
    </w:p>
    <w:p w:rsidR="00312E28" w:rsidRDefault="00312E28" w:rsidP="00312E28">
      <w:pPr>
        <w:pStyle w:val="ListParagraph"/>
        <w:numPr>
          <w:ilvl w:val="3"/>
          <w:numId w:val="16"/>
        </w:numPr>
        <w:spacing w:after="0" w:line="360" w:lineRule="auto"/>
        <w:ind w:left="1418"/>
        <w:jc w:val="both"/>
        <w:rPr>
          <w:rFonts w:asciiTheme="majorBidi" w:hAnsiTheme="majorBidi" w:cstheme="majorBidi"/>
          <w:sz w:val="24"/>
          <w:szCs w:val="24"/>
        </w:rPr>
      </w:pPr>
      <w:r w:rsidRPr="00201354">
        <w:rPr>
          <w:rFonts w:asciiTheme="majorBidi" w:hAnsiTheme="majorBidi" w:cstheme="majorBidi"/>
          <w:sz w:val="24"/>
          <w:szCs w:val="24"/>
        </w:rPr>
        <w:t>Menumbuhkan semangat berkomunikasi menggunakan bahasa Arab.</w:t>
      </w:r>
    </w:p>
    <w:p w:rsidR="00312E28" w:rsidRPr="00FB3545" w:rsidRDefault="00312E28" w:rsidP="00312E28">
      <w:pPr>
        <w:pStyle w:val="ListParagraph"/>
        <w:spacing w:line="360" w:lineRule="auto"/>
        <w:ind w:left="1418" w:firstLine="186"/>
        <w:jc w:val="both"/>
        <w:rPr>
          <w:rFonts w:asciiTheme="majorBidi" w:hAnsiTheme="majorBidi" w:cstheme="majorBidi"/>
          <w:sz w:val="24"/>
          <w:szCs w:val="24"/>
        </w:rPr>
      </w:pPr>
      <w:proofErr w:type="gramStart"/>
      <w:r w:rsidRPr="00201354">
        <w:rPr>
          <w:rFonts w:asciiTheme="majorBidi" w:hAnsiTheme="majorBidi" w:cstheme="majorBidi"/>
          <w:sz w:val="24"/>
          <w:szCs w:val="24"/>
        </w:rPr>
        <w:t xml:space="preserve">Dalam penerapatan metode </w:t>
      </w:r>
      <w:r w:rsidRPr="00201354">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syarah</w:t>
      </w:r>
      <w:r w:rsidRPr="00201354">
        <w:rPr>
          <w:rFonts w:asciiTheme="majorBidi" w:hAnsiTheme="majorBidi" w:cstheme="majorBidi"/>
          <w:sz w:val="24"/>
          <w:szCs w:val="24"/>
        </w:rPr>
        <w:t xml:space="preserve"> hal yang sangat mendukung hasil belajar santri adalah keaktifan dari mereka dalam berkomunikasi menggunakan bahasa Arab.</w:t>
      </w:r>
      <w:proofErr w:type="gramEnd"/>
      <w:r w:rsidRPr="00201354">
        <w:rPr>
          <w:rFonts w:asciiTheme="majorBidi" w:hAnsiTheme="majorBidi" w:cstheme="majorBidi"/>
          <w:sz w:val="24"/>
          <w:szCs w:val="24"/>
        </w:rPr>
        <w:t xml:space="preserve"> Ketika memberikan respon maka </w:t>
      </w:r>
      <w:proofErr w:type="gramStart"/>
      <w:r w:rsidRPr="00201354">
        <w:rPr>
          <w:rFonts w:asciiTheme="majorBidi" w:hAnsiTheme="majorBidi" w:cstheme="majorBidi"/>
          <w:sz w:val="24"/>
          <w:szCs w:val="24"/>
        </w:rPr>
        <w:t>akan</w:t>
      </w:r>
      <w:proofErr w:type="gramEnd"/>
      <w:r w:rsidRPr="00201354">
        <w:rPr>
          <w:rFonts w:asciiTheme="majorBidi" w:hAnsiTheme="majorBidi" w:cstheme="majorBidi"/>
          <w:sz w:val="24"/>
          <w:szCs w:val="24"/>
        </w:rPr>
        <w:t xml:space="preserve"> menumbuhkan semangat belajar yang baik pula. </w:t>
      </w:r>
      <w:proofErr w:type="gramStart"/>
      <w:r w:rsidRPr="00201354">
        <w:rPr>
          <w:rFonts w:asciiTheme="majorBidi" w:hAnsiTheme="majorBidi" w:cstheme="majorBidi"/>
          <w:sz w:val="24"/>
          <w:szCs w:val="24"/>
        </w:rPr>
        <w:t>Sebagai contoh di dalam kegiatan belajar di kelas ustadz menyampaikan materi dan berinteraksi mengguankan full bahasa Arab ketika kegiatan belajar mengajar berlangsung.</w:t>
      </w:r>
      <w:proofErr w:type="gramEnd"/>
      <w:r w:rsidRPr="00201354">
        <w:rPr>
          <w:rFonts w:asciiTheme="majorBidi" w:hAnsiTheme="majorBidi" w:cstheme="majorBidi"/>
          <w:sz w:val="24"/>
          <w:szCs w:val="24"/>
        </w:rPr>
        <w:t xml:space="preserve"> </w:t>
      </w:r>
      <w:proofErr w:type="gramStart"/>
      <w:r w:rsidRPr="00201354">
        <w:rPr>
          <w:rFonts w:asciiTheme="majorBidi" w:hAnsiTheme="majorBidi" w:cstheme="majorBidi"/>
          <w:sz w:val="24"/>
          <w:szCs w:val="24"/>
        </w:rPr>
        <w:t xml:space="preserve">Hal tersebut </w:t>
      </w:r>
      <w:r w:rsidRPr="00201354">
        <w:rPr>
          <w:rFonts w:asciiTheme="majorBidi" w:hAnsiTheme="majorBidi" w:cstheme="majorBidi"/>
          <w:sz w:val="24"/>
          <w:szCs w:val="24"/>
        </w:rPr>
        <w:lastRenderedPageBreak/>
        <w:t>menjadikan para santri mampu berkomunikasi menggunakan bahasa Arab.</w:t>
      </w:r>
      <w:proofErr w:type="gramEnd"/>
      <w:r w:rsidRPr="00201354">
        <w:rPr>
          <w:rFonts w:asciiTheme="majorBidi" w:hAnsiTheme="majorBidi" w:cstheme="majorBidi"/>
          <w:sz w:val="24"/>
          <w:szCs w:val="24"/>
        </w:rPr>
        <w:t xml:space="preserve"> </w:t>
      </w:r>
      <w:proofErr w:type="gramStart"/>
      <w:r w:rsidRPr="00201354">
        <w:rPr>
          <w:rFonts w:asciiTheme="majorBidi" w:hAnsiTheme="majorBidi" w:cstheme="majorBidi"/>
          <w:sz w:val="24"/>
          <w:szCs w:val="24"/>
        </w:rPr>
        <w:t>Hal ini juga di s</w:t>
      </w:r>
      <w:r>
        <w:rPr>
          <w:rFonts w:asciiTheme="majorBidi" w:hAnsiTheme="majorBidi" w:cstheme="majorBidi"/>
          <w:sz w:val="24"/>
          <w:szCs w:val="24"/>
        </w:rPr>
        <w:t>ampaikan oleh Rahmat Iswanto</w:t>
      </w:r>
      <w:r w:rsidRPr="00201354">
        <w:rPr>
          <w:rFonts w:asciiTheme="majorBidi" w:hAnsiTheme="majorBidi" w:cstheme="majorBidi"/>
          <w:sz w:val="24"/>
          <w:szCs w:val="24"/>
        </w:rPr>
        <w:t xml:space="preserve"> di dalam jurnal yang berjudul “</w:t>
      </w:r>
      <w:r>
        <w:rPr>
          <w:rFonts w:asciiTheme="majorBidi" w:hAnsiTheme="majorBidi" w:cstheme="majorBidi"/>
          <w:sz w:val="24"/>
          <w:szCs w:val="24"/>
        </w:rPr>
        <w:t>Pembelajaran Bahasa Arab Dengan Pemanfaatan Teknologi</w:t>
      </w:r>
      <w:r w:rsidRPr="00201354">
        <w:rPr>
          <w:rFonts w:asciiTheme="majorBidi" w:hAnsiTheme="majorBidi" w:cstheme="majorBidi"/>
          <w:sz w:val="24"/>
          <w:szCs w:val="24"/>
        </w:rPr>
        <w:t>” bahwa pada keterampilan beribicara, santri diajak untuk lebih aktif dalam menyampaikan pikirannya secara lisan.</w:t>
      </w:r>
      <w:proofErr w:type="gramEnd"/>
      <w:r w:rsidRPr="00201354">
        <w:rPr>
          <w:rFonts w:asciiTheme="majorBidi" w:hAnsiTheme="majorBidi" w:cstheme="majorBidi"/>
          <w:sz w:val="24"/>
          <w:szCs w:val="24"/>
        </w:rPr>
        <w:t xml:space="preserve"> Kegiatan ini sesuai dengan tujuan pembelajaran bahasa, bahwa bahasa adalah alat komunikasi lisan dan pembicaraan dua arah, bahasa </w:t>
      </w:r>
      <w:proofErr w:type="gramStart"/>
      <w:r w:rsidRPr="00201354">
        <w:rPr>
          <w:rFonts w:asciiTheme="majorBidi" w:hAnsiTheme="majorBidi" w:cstheme="majorBidi"/>
          <w:sz w:val="24"/>
          <w:szCs w:val="24"/>
        </w:rPr>
        <w:t>akan</w:t>
      </w:r>
      <w:proofErr w:type="gramEnd"/>
      <w:r w:rsidRPr="00201354">
        <w:rPr>
          <w:rFonts w:asciiTheme="majorBidi" w:hAnsiTheme="majorBidi" w:cstheme="majorBidi"/>
          <w:sz w:val="24"/>
          <w:szCs w:val="24"/>
        </w:rPr>
        <w:t xml:space="preserve"> menampakan fungsinya sebagai sarana komunikasi.</w:t>
      </w:r>
    </w:p>
    <w:p w:rsidR="00312E28" w:rsidRDefault="00312E28" w:rsidP="00312E28">
      <w:pPr>
        <w:pStyle w:val="ListParagraph"/>
        <w:numPr>
          <w:ilvl w:val="3"/>
          <w:numId w:val="16"/>
        </w:numPr>
        <w:spacing w:after="0" w:line="360" w:lineRule="auto"/>
        <w:ind w:left="1418"/>
        <w:jc w:val="both"/>
        <w:rPr>
          <w:rFonts w:asciiTheme="majorBidi" w:hAnsiTheme="majorBidi" w:cstheme="majorBidi"/>
          <w:sz w:val="24"/>
          <w:szCs w:val="24"/>
        </w:rPr>
      </w:pPr>
      <w:r w:rsidRPr="00A77C3A">
        <w:rPr>
          <w:rFonts w:asciiTheme="majorBidi" w:hAnsiTheme="majorBidi" w:cstheme="majorBidi"/>
          <w:sz w:val="24"/>
          <w:szCs w:val="24"/>
        </w:rPr>
        <w:t>Teknik dan media yang digunakan relative mudah ditemukan dan digunakan.</w:t>
      </w:r>
    </w:p>
    <w:p w:rsidR="00312E28" w:rsidRPr="00201354" w:rsidRDefault="00312E28" w:rsidP="00312E28">
      <w:pPr>
        <w:pStyle w:val="ListParagraph"/>
        <w:spacing w:line="360" w:lineRule="auto"/>
        <w:ind w:left="1418" w:firstLine="186"/>
        <w:jc w:val="both"/>
        <w:rPr>
          <w:rFonts w:asciiTheme="majorBidi" w:hAnsiTheme="majorBidi" w:cstheme="majorBidi"/>
          <w:sz w:val="24"/>
          <w:szCs w:val="24"/>
        </w:rPr>
      </w:pPr>
      <w:proofErr w:type="gramStart"/>
      <w:r w:rsidRPr="00201354">
        <w:rPr>
          <w:rFonts w:asciiTheme="majorBidi" w:hAnsiTheme="majorBidi" w:cstheme="majorBidi"/>
          <w:sz w:val="24"/>
          <w:szCs w:val="24"/>
        </w:rPr>
        <w:t>Dalam dunia pendidikan teknik dan media menjadi sarana pendukung dalam menyukseskan kegiatan belajar mengajar.</w:t>
      </w:r>
      <w:proofErr w:type="gramEnd"/>
      <w:r w:rsidRPr="00201354">
        <w:rPr>
          <w:rFonts w:asciiTheme="majorBidi" w:hAnsiTheme="majorBidi" w:cstheme="majorBidi"/>
          <w:sz w:val="24"/>
          <w:szCs w:val="24"/>
        </w:rPr>
        <w:t xml:space="preserve"> </w:t>
      </w:r>
      <w:proofErr w:type="gramStart"/>
      <w:r w:rsidRPr="00201354">
        <w:rPr>
          <w:rFonts w:asciiTheme="majorBidi" w:hAnsiTheme="majorBidi" w:cstheme="majorBidi"/>
          <w:sz w:val="24"/>
          <w:szCs w:val="24"/>
        </w:rPr>
        <w:t>Dengan teknik dan media yang mudah ditemui dan digunakan maka para santri juga mudah dalam mencerna materi yang diberikan oleh pengajar.</w:t>
      </w:r>
      <w:proofErr w:type="gramEnd"/>
      <w:r w:rsidRPr="00201354">
        <w:rPr>
          <w:rFonts w:asciiTheme="majorBidi" w:hAnsiTheme="majorBidi" w:cstheme="majorBidi"/>
          <w:sz w:val="24"/>
          <w:szCs w:val="24"/>
        </w:rPr>
        <w:t xml:space="preserve"> </w:t>
      </w:r>
      <w:proofErr w:type="gramStart"/>
      <w:r w:rsidRPr="00201354">
        <w:rPr>
          <w:rFonts w:asciiTheme="majorBidi" w:hAnsiTheme="majorBidi" w:cstheme="majorBidi"/>
          <w:sz w:val="24"/>
          <w:szCs w:val="24"/>
        </w:rPr>
        <w:t>Contoh media yang di gunakan santri adalah dengan buku catatan yang s</w:t>
      </w:r>
      <w:r>
        <w:rPr>
          <w:rFonts w:asciiTheme="majorBidi" w:hAnsiTheme="majorBidi" w:cstheme="majorBidi"/>
          <w:sz w:val="24"/>
          <w:szCs w:val="24"/>
        </w:rPr>
        <w:t xml:space="preserve">elalu menjadi pegangan santri, </w:t>
      </w:r>
      <w:r w:rsidRPr="00201354">
        <w:rPr>
          <w:rFonts w:asciiTheme="majorBidi" w:hAnsiTheme="majorBidi" w:cstheme="majorBidi"/>
          <w:sz w:val="24"/>
          <w:szCs w:val="24"/>
        </w:rPr>
        <w:t>di dalamnya terdapat materi yang sudah didapatkan dan dikembangkan oleh santri itu sendiri.</w:t>
      </w:r>
      <w:proofErr w:type="gramEnd"/>
      <w:r w:rsidRPr="00201354">
        <w:rPr>
          <w:rFonts w:asciiTheme="majorBidi" w:hAnsiTheme="majorBidi" w:cstheme="majorBidi"/>
          <w:sz w:val="24"/>
          <w:szCs w:val="24"/>
        </w:rPr>
        <w:t xml:space="preserve"> </w:t>
      </w:r>
      <w:proofErr w:type="gramStart"/>
      <w:r w:rsidRPr="00201354">
        <w:rPr>
          <w:rFonts w:asciiTheme="majorBidi" w:hAnsiTheme="majorBidi" w:cstheme="majorBidi"/>
          <w:sz w:val="24"/>
          <w:szCs w:val="24"/>
        </w:rPr>
        <w:t xml:space="preserve">Begitu juga dengan lingkungan yang mendukung seperti disiplin berbahasa Arab </w:t>
      </w:r>
      <w:r>
        <w:rPr>
          <w:rFonts w:asciiTheme="majorBidi" w:hAnsiTheme="majorBidi" w:cstheme="majorBidi"/>
          <w:sz w:val="24"/>
          <w:szCs w:val="24"/>
        </w:rPr>
        <w:t>dan Inggris dan penempelan kosa</w:t>
      </w:r>
      <w:r w:rsidRPr="00201354">
        <w:rPr>
          <w:rFonts w:asciiTheme="majorBidi" w:hAnsiTheme="majorBidi" w:cstheme="majorBidi"/>
          <w:sz w:val="24"/>
          <w:szCs w:val="24"/>
        </w:rPr>
        <w:t>kata bahasa Arab dan Inggris.</w:t>
      </w:r>
      <w:proofErr w:type="gramEnd"/>
      <w:r w:rsidRPr="00201354">
        <w:rPr>
          <w:rFonts w:asciiTheme="majorBidi" w:hAnsiTheme="majorBidi" w:cstheme="majorBidi"/>
          <w:sz w:val="24"/>
          <w:szCs w:val="24"/>
        </w:rPr>
        <w:t xml:space="preserve"> </w:t>
      </w:r>
    </w:p>
    <w:p w:rsidR="00312E28" w:rsidRDefault="00312E28" w:rsidP="00312E28">
      <w:pPr>
        <w:pStyle w:val="ListParagraph"/>
        <w:numPr>
          <w:ilvl w:val="3"/>
          <w:numId w:val="16"/>
        </w:numPr>
        <w:spacing w:after="0" w:line="360" w:lineRule="auto"/>
        <w:ind w:left="1418"/>
        <w:jc w:val="both"/>
        <w:rPr>
          <w:rFonts w:asciiTheme="majorBidi" w:hAnsiTheme="majorBidi" w:cstheme="majorBidi"/>
          <w:sz w:val="24"/>
          <w:szCs w:val="24"/>
        </w:rPr>
      </w:pPr>
      <w:r w:rsidRPr="00A77C3A">
        <w:rPr>
          <w:rFonts w:asciiTheme="majorBidi" w:hAnsiTheme="majorBidi" w:cstheme="majorBidi"/>
          <w:sz w:val="24"/>
          <w:szCs w:val="24"/>
        </w:rPr>
        <w:t xml:space="preserve">Membantu dalam </w:t>
      </w:r>
      <w:r>
        <w:rPr>
          <w:rFonts w:asciiTheme="majorBidi" w:hAnsiTheme="majorBidi" w:cstheme="majorBidi"/>
          <w:i/>
          <w:iCs/>
          <w:sz w:val="24"/>
          <w:szCs w:val="24"/>
        </w:rPr>
        <w:t>melafaż</w:t>
      </w:r>
      <w:r w:rsidRPr="00A77C3A">
        <w:rPr>
          <w:rFonts w:asciiTheme="majorBidi" w:hAnsiTheme="majorBidi" w:cstheme="majorBidi"/>
          <w:i/>
          <w:iCs/>
          <w:sz w:val="24"/>
          <w:szCs w:val="24"/>
        </w:rPr>
        <w:t xml:space="preserve">kan </w:t>
      </w:r>
      <w:r w:rsidRPr="00A77C3A">
        <w:rPr>
          <w:rFonts w:asciiTheme="majorBidi" w:hAnsiTheme="majorBidi" w:cstheme="majorBidi"/>
          <w:sz w:val="24"/>
          <w:szCs w:val="24"/>
        </w:rPr>
        <w:t>dan mengingat kosakata bahasa Arab.</w:t>
      </w:r>
    </w:p>
    <w:p w:rsidR="00312E28" w:rsidRPr="00201354" w:rsidRDefault="00312E28" w:rsidP="00312E28">
      <w:pPr>
        <w:pStyle w:val="ListParagraph"/>
        <w:spacing w:line="360" w:lineRule="auto"/>
        <w:ind w:left="1418" w:firstLine="186"/>
        <w:jc w:val="both"/>
        <w:rPr>
          <w:rFonts w:asciiTheme="majorBidi" w:hAnsiTheme="majorBidi" w:cstheme="majorBidi"/>
          <w:sz w:val="24"/>
          <w:szCs w:val="24"/>
        </w:rPr>
      </w:pPr>
      <w:proofErr w:type="gramStart"/>
      <w:r w:rsidRPr="00201354">
        <w:rPr>
          <w:rFonts w:asciiTheme="majorBidi" w:hAnsiTheme="majorBidi" w:cstheme="majorBidi"/>
          <w:sz w:val="24"/>
          <w:szCs w:val="24"/>
        </w:rPr>
        <w:t xml:space="preserve">Metode </w:t>
      </w:r>
      <w:r w:rsidRPr="00201354">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 xml:space="preserve">syarah </w:t>
      </w:r>
      <w:r w:rsidRPr="00201354">
        <w:rPr>
          <w:rFonts w:asciiTheme="majorBidi" w:hAnsiTheme="majorBidi" w:cstheme="majorBidi"/>
          <w:sz w:val="24"/>
          <w:szCs w:val="24"/>
        </w:rPr>
        <w:t xml:space="preserve">adalah </w:t>
      </w:r>
      <w:r w:rsidRPr="00201354">
        <w:rPr>
          <w:rFonts w:asciiTheme="majorBidi" w:hAnsiTheme="majorBidi" w:cstheme="majorBidi"/>
          <w:sz w:val="24"/>
          <w:szCs w:val="24"/>
          <w:lang w:bidi="ar-DZ"/>
        </w:rPr>
        <w:t>pembelajaran yang dimulai dari penguasaan kosakata dan pengucapan kalimat</w:t>
      </w:r>
      <w:r>
        <w:rPr>
          <w:rFonts w:asciiTheme="majorBidi" w:hAnsiTheme="majorBidi" w:cstheme="majorBidi"/>
          <w:sz w:val="24"/>
          <w:szCs w:val="24"/>
          <w:lang w:bidi="ar-DZ"/>
        </w:rPr>
        <w:t xml:space="preserve"> dalam bahasa Arab secara prakti</w:t>
      </w:r>
      <w:r w:rsidRPr="00201354">
        <w:rPr>
          <w:rFonts w:asciiTheme="majorBidi" w:hAnsiTheme="majorBidi" w:cstheme="majorBidi"/>
          <w:sz w:val="24"/>
          <w:szCs w:val="24"/>
          <w:lang w:bidi="ar-DZ"/>
        </w:rPr>
        <w:t>k langsung.</w:t>
      </w:r>
      <w:proofErr w:type="gramEnd"/>
      <w:r w:rsidRPr="00201354">
        <w:rPr>
          <w:rFonts w:asciiTheme="majorBidi" w:hAnsiTheme="majorBidi" w:cstheme="majorBidi"/>
          <w:sz w:val="24"/>
          <w:szCs w:val="24"/>
          <w:lang w:bidi="ar-DZ"/>
        </w:rPr>
        <w:t xml:space="preserve"> Sesuai dengan pernyataan tersebut metode ini secara langsung </w:t>
      </w:r>
      <w:proofErr w:type="gramStart"/>
      <w:r w:rsidRPr="00201354">
        <w:rPr>
          <w:rFonts w:asciiTheme="majorBidi" w:hAnsiTheme="majorBidi" w:cstheme="majorBidi"/>
          <w:sz w:val="24"/>
          <w:szCs w:val="24"/>
          <w:lang w:bidi="ar-DZ"/>
        </w:rPr>
        <w:t>akan</w:t>
      </w:r>
      <w:proofErr w:type="gramEnd"/>
      <w:r w:rsidRPr="00201354">
        <w:rPr>
          <w:rFonts w:asciiTheme="majorBidi" w:hAnsiTheme="majorBidi" w:cstheme="majorBidi"/>
          <w:sz w:val="24"/>
          <w:szCs w:val="24"/>
          <w:lang w:bidi="ar-DZ"/>
        </w:rPr>
        <w:t xml:space="preserve"> membuat santri mampu </w:t>
      </w:r>
      <w:r>
        <w:rPr>
          <w:rFonts w:asciiTheme="majorBidi" w:hAnsiTheme="majorBidi" w:cstheme="majorBidi"/>
          <w:i/>
          <w:iCs/>
          <w:sz w:val="24"/>
          <w:szCs w:val="24"/>
        </w:rPr>
        <w:t>melafaż</w:t>
      </w:r>
      <w:r w:rsidRPr="00A77C3A">
        <w:rPr>
          <w:rFonts w:asciiTheme="majorBidi" w:hAnsiTheme="majorBidi" w:cstheme="majorBidi"/>
          <w:i/>
          <w:iCs/>
          <w:sz w:val="24"/>
          <w:szCs w:val="24"/>
        </w:rPr>
        <w:t>kan</w:t>
      </w:r>
      <w:r w:rsidRPr="00201354">
        <w:rPr>
          <w:rFonts w:asciiTheme="majorBidi" w:hAnsiTheme="majorBidi" w:cstheme="majorBidi"/>
          <w:sz w:val="24"/>
          <w:szCs w:val="24"/>
          <w:lang w:bidi="ar-DZ"/>
        </w:rPr>
        <w:t xml:space="preserve"> dan mengingt kosakata yang mereka ucapkan, seperti contoh kita belajar bahasa ibu dengan mengucapkan secara langsung akan mengingatnya dengan mudah. </w:t>
      </w:r>
      <w:proofErr w:type="gramStart"/>
      <w:r w:rsidRPr="00201354">
        <w:rPr>
          <w:rFonts w:asciiTheme="majorBidi" w:hAnsiTheme="majorBidi" w:cstheme="majorBidi"/>
          <w:sz w:val="24"/>
          <w:szCs w:val="24"/>
          <w:lang w:bidi="ar-DZ"/>
        </w:rPr>
        <w:t xml:space="preserve">Hal ini juga di sampaikan oleh Al-Kuhli bahwa metode </w:t>
      </w:r>
      <w:r w:rsidRPr="00201354">
        <w:rPr>
          <w:rFonts w:asciiTheme="majorBidi" w:hAnsiTheme="majorBidi" w:cstheme="majorBidi"/>
          <w:i/>
          <w:iCs/>
          <w:sz w:val="24"/>
          <w:szCs w:val="24"/>
          <w:lang w:bidi="ar-DZ"/>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lang w:bidi="ar-DZ"/>
        </w:rPr>
        <w:t xml:space="preserve">syarah </w:t>
      </w:r>
      <w:r w:rsidRPr="00201354">
        <w:rPr>
          <w:rFonts w:asciiTheme="majorBidi" w:hAnsiTheme="majorBidi" w:cstheme="majorBidi"/>
          <w:sz w:val="24"/>
          <w:szCs w:val="24"/>
          <w:lang w:bidi="ar-DZ"/>
        </w:rPr>
        <w:t xml:space="preserve">dianggap amat baik dan efektif </w:t>
      </w:r>
      <w:r w:rsidRPr="00201354">
        <w:rPr>
          <w:rFonts w:asciiTheme="majorBidi" w:hAnsiTheme="majorBidi" w:cstheme="majorBidi"/>
          <w:sz w:val="24"/>
          <w:szCs w:val="24"/>
          <w:lang w:bidi="ar-DZ"/>
        </w:rPr>
        <w:lastRenderedPageBreak/>
        <w:t>untuk digunakan dalam pembelajaran kosa kata melalui latihan-latihan pengucapan yang dibimbing oleh ustadz.</w:t>
      </w:r>
      <w:proofErr w:type="gramEnd"/>
    </w:p>
    <w:p w:rsidR="00312E28" w:rsidRDefault="00312E28" w:rsidP="00312E28">
      <w:pPr>
        <w:pStyle w:val="ListParagraph"/>
        <w:numPr>
          <w:ilvl w:val="2"/>
          <w:numId w:val="16"/>
        </w:numPr>
        <w:spacing w:line="360" w:lineRule="auto"/>
        <w:ind w:left="1418"/>
        <w:jc w:val="both"/>
        <w:rPr>
          <w:rFonts w:asciiTheme="majorBidi" w:hAnsiTheme="majorBidi" w:cstheme="majorBidi"/>
          <w:sz w:val="24"/>
          <w:szCs w:val="24"/>
        </w:rPr>
      </w:pPr>
      <w:r w:rsidRPr="00A77C3A">
        <w:rPr>
          <w:rFonts w:asciiTheme="majorBidi" w:hAnsiTheme="majorBidi" w:cstheme="majorBidi"/>
          <w:sz w:val="24"/>
          <w:szCs w:val="24"/>
        </w:rPr>
        <w:t>Efektifitas bagi santri pemula yang masih belajar bahasa Arab.</w:t>
      </w:r>
    </w:p>
    <w:p w:rsidR="00312E28" w:rsidRPr="00201354" w:rsidRDefault="00312E28" w:rsidP="00312E28">
      <w:pPr>
        <w:pStyle w:val="ListParagraph"/>
        <w:spacing w:line="360" w:lineRule="auto"/>
        <w:ind w:left="1418" w:firstLine="259"/>
        <w:jc w:val="both"/>
        <w:rPr>
          <w:rFonts w:asciiTheme="majorBidi" w:hAnsiTheme="majorBidi" w:cstheme="majorBidi"/>
          <w:sz w:val="24"/>
          <w:szCs w:val="24"/>
        </w:rPr>
      </w:pPr>
      <w:proofErr w:type="gramStart"/>
      <w:r w:rsidRPr="00201354">
        <w:rPr>
          <w:rFonts w:asciiTheme="majorBidi" w:hAnsiTheme="majorBidi" w:cstheme="majorBidi"/>
          <w:sz w:val="24"/>
          <w:szCs w:val="24"/>
        </w:rPr>
        <w:t>Belajar berbahasa Arab bagi pemula beranggpan pembelajaran yang sulit di pelajari.</w:t>
      </w:r>
      <w:proofErr w:type="gramEnd"/>
      <w:r w:rsidRPr="00201354">
        <w:rPr>
          <w:rFonts w:asciiTheme="majorBidi" w:hAnsiTheme="majorBidi" w:cstheme="majorBidi"/>
          <w:sz w:val="24"/>
          <w:szCs w:val="24"/>
        </w:rPr>
        <w:t xml:space="preserve"> Tapi dengan penerapan metode </w:t>
      </w:r>
      <w:r w:rsidRPr="00201354">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syarah</w:t>
      </w:r>
      <w:r w:rsidRPr="00201354">
        <w:rPr>
          <w:rFonts w:asciiTheme="majorBidi" w:hAnsiTheme="majorBidi" w:cstheme="majorBidi"/>
          <w:sz w:val="24"/>
          <w:szCs w:val="24"/>
        </w:rPr>
        <w:t xml:space="preserve"> untuk pemula yang dibimbing langsung oleh ustadz dan santri senior, dengan santri mendapatkan kosakata dan merangkai kalimat secara langsung </w:t>
      </w:r>
      <w:proofErr w:type="gramStart"/>
      <w:r w:rsidRPr="00201354">
        <w:rPr>
          <w:rFonts w:asciiTheme="majorBidi" w:hAnsiTheme="majorBidi" w:cstheme="majorBidi"/>
          <w:sz w:val="24"/>
          <w:szCs w:val="24"/>
        </w:rPr>
        <w:t>akan</w:t>
      </w:r>
      <w:proofErr w:type="gramEnd"/>
      <w:r w:rsidRPr="00201354">
        <w:rPr>
          <w:rFonts w:asciiTheme="majorBidi" w:hAnsiTheme="majorBidi" w:cstheme="majorBidi"/>
          <w:sz w:val="24"/>
          <w:szCs w:val="24"/>
        </w:rPr>
        <w:t xml:space="preserve"> memudahkan dalam pembelajaran berbahasa. Hal ini di sampaikan oleh Tayar Yusuf  seorang pengarang buku “Metodologi Pengajaran Agama dan Bahasa Arab” yang di kutip Febri Ramadhani S di dalam jurnal yang berjudul “Strategies nd Methods of Learning Arabic Vocabulary Strategi dan Metode Pembelajaran Kosakata Bahasa Arab” bahwa peserta didik atau santri bagi pemula di dalam pembelajaran menggunakan metode </w:t>
      </w:r>
      <w:r w:rsidRPr="00201354">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 xml:space="preserve">syarah </w:t>
      </w:r>
      <w:r w:rsidRPr="00201354">
        <w:rPr>
          <w:rFonts w:asciiTheme="majorBidi" w:hAnsiTheme="majorBidi" w:cstheme="majorBidi"/>
          <w:sz w:val="24"/>
          <w:szCs w:val="24"/>
        </w:rPr>
        <w:t xml:space="preserve">tidak tertuntut dengan menghafal kata atau kalimat, melainkan dilatih mempraktekan langsung dari kata atau kalimat tersebut sekalipun masih asing dan belum dipahami peserta didik atau santri, namun dengan konisisten metode </w:t>
      </w:r>
      <w:r w:rsidRPr="00201354">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201354">
        <w:rPr>
          <w:rFonts w:asciiTheme="majorBidi" w:hAnsiTheme="majorBidi" w:cstheme="majorBidi"/>
          <w:i/>
          <w:iCs/>
          <w:sz w:val="24"/>
          <w:szCs w:val="24"/>
        </w:rPr>
        <w:t>syarah</w:t>
      </w:r>
      <w:r w:rsidRPr="00201354">
        <w:rPr>
          <w:rFonts w:asciiTheme="majorBidi" w:hAnsiTheme="majorBidi" w:cstheme="majorBidi"/>
          <w:sz w:val="24"/>
          <w:szCs w:val="24"/>
        </w:rPr>
        <w:t>, lambat laun peserta didik akan mampu mengucapkan kata atau kalimat dan mampu memahamaminya.</w:t>
      </w:r>
    </w:p>
    <w:p w:rsidR="00312E28" w:rsidRPr="00312E28" w:rsidRDefault="00312E28" w:rsidP="00312E28">
      <w:pPr>
        <w:pStyle w:val="ListParagraph"/>
        <w:spacing w:line="360" w:lineRule="auto"/>
        <w:ind w:firstLine="720"/>
        <w:jc w:val="both"/>
        <w:rPr>
          <w:rFonts w:asciiTheme="majorBidi" w:hAnsiTheme="majorBidi" w:cstheme="majorBidi"/>
          <w:b/>
          <w:bCs/>
          <w:sz w:val="24"/>
          <w:szCs w:val="24"/>
        </w:rPr>
      </w:pPr>
      <w:proofErr w:type="gramStart"/>
      <w:r w:rsidRPr="00312E28">
        <w:rPr>
          <w:rFonts w:asciiTheme="majorBidi" w:hAnsiTheme="majorBidi" w:cstheme="majorBidi"/>
          <w:sz w:val="24"/>
          <w:szCs w:val="24"/>
        </w:rPr>
        <w:t xml:space="preserve">Setiap metode yang digunakan pasti mempunyai hambatan, begitupun metode </w:t>
      </w:r>
      <w:r w:rsidRPr="00312E28">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312E28">
        <w:rPr>
          <w:rFonts w:asciiTheme="majorBidi" w:hAnsiTheme="majorBidi" w:cstheme="majorBidi"/>
          <w:i/>
          <w:iCs/>
          <w:sz w:val="24"/>
          <w:szCs w:val="24"/>
        </w:rPr>
        <w:t>syarah.</w:t>
      </w:r>
      <w:proofErr w:type="gramEnd"/>
      <w:r w:rsidRPr="00312E28">
        <w:rPr>
          <w:rFonts w:asciiTheme="majorBidi" w:hAnsiTheme="majorBidi" w:cstheme="majorBidi"/>
          <w:i/>
          <w:iCs/>
          <w:sz w:val="24"/>
          <w:szCs w:val="24"/>
        </w:rPr>
        <w:t xml:space="preserve"> </w:t>
      </w:r>
      <w:proofErr w:type="gramStart"/>
      <w:r w:rsidRPr="00312E28">
        <w:rPr>
          <w:rFonts w:asciiTheme="majorBidi" w:hAnsiTheme="majorBidi" w:cstheme="majorBidi"/>
          <w:sz w:val="24"/>
          <w:szCs w:val="24"/>
        </w:rPr>
        <w:t>hambatan</w:t>
      </w:r>
      <w:proofErr w:type="gramEnd"/>
      <w:r w:rsidRPr="00312E28">
        <w:rPr>
          <w:rFonts w:asciiTheme="majorBidi" w:hAnsiTheme="majorBidi" w:cstheme="majorBidi"/>
          <w:sz w:val="24"/>
          <w:szCs w:val="24"/>
        </w:rPr>
        <w:t xml:space="preserve"> penerapan metode </w:t>
      </w:r>
      <w:r w:rsidRPr="00312E28">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312E28">
        <w:rPr>
          <w:rFonts w:asciiTheme="majorBidi" w:hAnsiTheme="majorBidi" w:cstheme="majorBidi"/>
          <w:i/>
          <w:iCs/>
          <w:sz w:val="24"/>
          <w:szCs w:val="24"/>
        </w:rPr>
        <w:t xml:space="preserve">syarah </w:t>
      </w:r>
      <w:r w:rsidRPr="00312E28">
        <w:rPr>
          <w:rFonts w:asciiTheme="majorBidi" w:hAnsiTheme="majorBidi" w:cstheme="majorBidi"/>
          <w:sz w:val="24"/>
          <w:szCs w:val="24"/>
        </w:rPr>
        <w:t>di dalam ketermpilan berbicara di Pondok Modern Tazakka sebagai berikut:</w:t>
      </w:r>
    </w:p>
    <w:p w:rsidR="00312E28" w:rsidRPr="00A77C3A" w:rsidRDefault="00312E28" w:rsidP="00312E28">
      <w:pPr>
        <w:pStyle w:val="ListParagraph"/>
        <w:numPr>
          <w:ilvl w:val="0"/>
          <w:numId w:val="17"/>
        </w:numPr>
        <w:spacing w:line="360" w:lineRule="auto"/>
        <w:ind w:left="1276"/>
        <w:jc w:val="both"/>
        <w:rPr>
          <w:rFonts w:asciiTheme="majorBidi" w:hAnsiTheme="majorBidi" w:cstheme="majorBidi"/>
          <w:sz w:val="24"/>
          <w:szCs w:val="24"/>
        </w:rPr>
      </w:pPr>
      <w:r w:rsidRPr="00A77C3A">
        <w:rPr>
          <w:rFonts w:asciiTheme="majorBidi" w:hAnsiTheme="majorBidi" w:cstheme="majorBidi"/>
          <w:sz w:val="24"/>
          <w:szCs w:val="24"/>
        </w:rPr>
        <w:t>Hanya fokus pada pengucapan sehingga dalam aspek penulisan kurang diperhatikan.</w:t>
      </w:r>
    </w:p>
    <w:p w:rsidR="002658D7" w:rsidRPr="00312E28" w:rsidRDefault="00312E28" w:rsidP="00312E28">
      <w:pPr>
        <w:pStyle w:val="ListParagraph"/>
        <w:numPr>
          <w:ilvl w:val="0"/>
          <w:numId w:val="17"/>
        </w:numPr>
        <w:spacing w:line="360" w:lineRule="auto"/>
        <w:ind w:left="1276"/>
        <w:jc w:val="both"/>
        <w:rPr>
          <w:rFonts w:asciiTheme="majorBidi" w:hAnsiTheme="majorBidi" w:cstheme="majorBidi"/>
          <w:sz w:val="24"/>
          <w:szCs w:val="24"/>
        </w:rPr>
      </w:pPr>
      <w:r w:rsidRPr="00A77C3A">
        <w:rPr>
          <w:rFonts w:asciiTheme="majorBidi" w:hAnsiTheme="majorBidi" w:cstheme="majorBidi"/>
          <w:sz w:val="24"/>
          <w:szCs w:val="24"/>
        </w:rPr>
        <w:t>Beberapa santri kesulitan dalam metode ini karena ada beberapa santri yang hanya sekedar mengikuti temanya saja tanpa mengetahui maksud dan makna dari kata maupun kalimat berbahasa Arab tersebut.</w:t>
      </w:r>
    </w:p>
    <w:p w:rsidR="002658D7" w:rsidRDefault="002658D7" w:rsidP="002658D7">
      <w:pPr>
        <w:spacing w:after="0" w:line="360" w:lineRule="auto"/>
        <w:jc w:val="both"/>
        <w:rPr>
          <w:rFonts w:ascii="Times New Roman" w:hAnsi="Times New Roman" w:cs="Times New Roman"/>
          <w:b/>
          <w:bCs/>
          <w:sz w:val="24"/>
          <w:szCs w:val="24"/>
          <w:lang w:val="id-ID"/>
        </w:rPr>
      </w:pPr>
      <w:r w:rsidRPr="002658D7">
        <w:rPr>
          <w:rFonts w:ascii="Times New Roman" w:hAnsi="Times New Roman" w:cs="Times New Roman"/>
          <w:b/>
          <w:bCs/>
          <w:sz w:val="24"/>
          <w:szCs w:val="24"/>
          <w:lang w:val="id-ID"/>
        </w:rPr>
        <w:lastRenderedPageBreak/>
        <w:t>SIMPULAN</w:t>
      </w:r>
    </w:p>
    <w:p w:rsidR="00312E28" w:rsidRDefault="002658D7" w:rsidP="00312E28">
      <w:pPr>
        <w:spacing w:after="0" w:line="360" w:lineRule="auto"/>
        <w:ind w:firstLine="426"/>
        <w:jc w:val="both"/>
        <w:rPr>
          <w:rFonts w:ascii="Times New Roman" w:hAnsi="Times New Roman" w:cs="Times New Roman"/>
          <w:sz w:val="24"/>
          <w:szCs w:val="24"/>
        </w:rPr>
      </w:pPr>
      <w:r>
        <w:rPr>
          <w:rFonts w:ascii="Times New Roman" w:hAnsi="Times New Roman" w:cs="Times New Roman"/>
          <w:sz w:val="24"/>
          <w:szCs w:val="24"/>
          <w:lang w:val="id-ID"/>
        </w:rPr>
        <w:t>Berdasarkan rumusan masalah dalam penelitian ini da uraian yag telah dijelaskan dari awal sampai akhir, maka lagkah terakhir adalah kesimpulan. Berikut kesimpulan akhir dari penelitia ini:</w:t>
      </w:r>
    </w:p>
    <w:p w:rsidR="00312E28" w:rsidRPr="00312E28" w:rsidRDefault="00312E28" w:rsidP="00312E28">
      <w:pPr>
        <w:spacing w:after="0" w:line="360" w:lineRule="auto"/>
        <w:ind w:firstLine="426"/>
        <w:jc w:val="both"/>
        <w:rPr>
          <w:rFonts w:ascii="Times New Roman" w:hAnsi="Times New Roman" w:cs="Times New Roman"/>
          <w:sz w:val="24"/>
          <w:szCs w:val="24"/>
          <w:lang w:val="id-ID"/>
        </w:rPr>
      </w:pPr>
      <w:r w:rsidRPr="00312E28">
        <w:rPr>
          <w:rFonts w:asciiTheme="majorBidi" w:hAnsiTheme="majorBidi" w:cstheme="majorBidi"/>
          <w:sz w:val="24"/>
          <w:szCs w:val="24"/>
          <w:lang w:val="id-ID"/>
        </w:rPr>
        <w:t xml:space="preserve">Implemntasi metode </w:t>
      </w:r>
      <w:r w:rsidRPr="00312E28">
        <w:rPr>
          <w:rFonts w:asciiTheme="majorBidi" w:hAnsiTheme="majorBidi" w:cstheme="majorBidi"/>
          <w:i/>
          <w:iCs/>
          <w:sz w:val="24"/>
          <w:szCs w:val="24"/>
          <w:lang w:val="id-ID"/>
        </w:rPr>
        <w:t>mub</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312E28">
        <w:rPr>
          <w:rFonts w:asciiTheme="majorBidi" w:hAnsiTheme="majorBidi" w:cstheme="majorBidi"/>
          <w:i/>
          <w:iCs/>
          <w:sz w:val="24"/>
          <w:szCs w:val="24"/>
          <w:lang w:val="id-ID"/>
        </w:rPr>
        <w:t xml:space="preserve">syarah </w:t>
      </w:r>
      <w:r w:rsidRPr="00312E28">
        <w:rPr>
          <w:rFonts w:asciiTheme="majorBidi" w:hAnsiTheme="majorBidi" w:cstheme="majorBidi"/>
          <w:sz w:val="24"/>
          <w:szCs w:val="24"/>
          <w:lang w:val="id-ID"/>
        </w:rPr>
        <w:t xml:space="preserve">dalam pembelajaran berbicara bahasa Arab di Pondok Modern Tazakka Bandar Batang telah terlasana dengan baik karena telah melalui tehapan yang sempurna meskipun di dalam penguasaan </w:t>
      </w:r>
      <w:r w:rsidRPr="00312E28">
        <w:rPr>
          <w:rFonts w:asciiTheme="majorBidi" w:hAnsiTheme="majorBidi" w:cstheme="majorBidi"/>
          <w:i/>
          <w:iCs/>
          <w:sz w:val="24"/>
          <w:szCs w:val="24"/>
          <w:lang w:val="id-ID"/>
        </w:rPr>
        <w:t xml:space="preserve">kitabah </w:t>
      </w:r>
      <w:r w:rsidRPr="00312E28">
        <w:rPr>
          <w:rFonts w:asciiTheme="majorBidi" w:hAnsiTheme="majorBidi" w:cstheme="majorBidi"/>
          <w:sz w:val="24"/>
          <w:szCs w:val="24"/>
          <w:lang w:val="id-ID"/>
        </w:rPr>
        <w:t xml:space="preserve">belum maksimal. Namun tidak menjadikan metode </w:t>
      </w:r>
      <w:r w:rsidRPr="00312E28">
        <w:rPr>
          <w:rFonts w:asciiTheme="majorBidi" w:hAnsiTheme="majorBidi" w:cstheme="majorBidi"/>
          <w:i/>
          <w:iCs/>
          <w:sz w:val="24"/>
          <w:szCs w:val="24"/>
          <w:lang w:val="id-ID"/>
        </w:rPr>
        <w:t>mub</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312E28">
        <w:rPr>
          <w:rFonts w:asciiTheme="majorBidi" w:hAnsiTheme="majorBidi" w:cstheme="majorBidi"/>
          <w:i/>
          <w:iCs/>
          <w:sz w:val="24"/>
          <w:szCs w:val="24"/>
          <w:lang w:val="id-ID"/>
        </w:rPr>
        <w:t xml:space="preserve">syarah </w:t>
      </w:r>
      <w:r w:rsidRPr="00312E28">
        <w:rPr>
          <w:rFonts w:asciiTheme="majorBidi" w:hAnsiTheme="majorBidi" w:cstheme="majorBidi"/>
          <w:sz w:val="24"/>
          <w:szCs w:val="24"/>
          <w:lang w:val="id-ID"/>
        </w:rPr>
        <w:t>dapat dipertimbangkan untuk doterapkan di dalam pembelajaran berbicara bahasaArab di Pondok Modern Tazakka Bandar Batang, karena tujuan dari metode tersebut dapat tercapai secara maksimal.</w:t>
      </w:r>
    </w:p>
    <w:p w:rsidR="00312E28" w:rsidRDefault="00312E28" w:rsidP="00312E28">
      <w:pPr>
        <w:spacing w:after="0" w:line="360" w:lineRule="auto"/>
        <w:ind w:firstLine="426"/>
        <w:jc w:val="both"/>
        <w:rPr>
          <w:rFonts w:ascii="Times New Roman" w:hAnsi="Times New Roman" w:cs="Times New Roman"/>
          <w:sz w:val="24"/>
          <w:szCs w:val="24"/>
        </w:rPr>
      </w:pPr>
      <w:proofErr w:type="gramStart"/>
      <w:r w:rsidRPr="00312E28">
        <w:rPr>
          <w:rFonts w:asciiTheme="majorBidi" w:hAnsiTheme="majorBidi" w:cstheme="majorBidi"/>
          <w:sz w:val="24"/>
          <w:szCs w:val="24"/>
        </w:rPr>
        <w:t xml:space="preserve">Pemilihan materi dari buku </w:t>
      </w:r>
      <w:r w:rsidRPr="00312E28">
        <w:rPr>
          <w:rFonts w:asciiTheme="majorBidi" w:hAnsiTheme="majorBidi" w:cstheme="majorBidi"/>
          <w:i/>
          <w:iCs/>
          <w:sz w:val="24"/>
          <w:szCs w:val="24"/>
        </w:rPr>
        <w:t>durus al-lugah</w:t>
      </w:r>
      <w:r w:rsidRPr="00312E28">
        <w:rPr>
          <w:rFonts w:asciiTheme="majorBidi" w:hAnsiTheme="majorBidi" w:cstheme="majorBidi"/>
          <w:sz w:val="24"/>
          <w:szCs w:val="24"/>
        </w:rPr>
        <w:t xml:space="preserve"> dan materi </w:t>
      </w:r>
      <w:r w:rsidRPr="00312E28">
        <w:rPr>
          <w:rFonts w:asciiTheme="majorBidi" w:hAnsiTheme="majorBidi" w:cstheme="majorBidi"/>
          <w:i/>
          <w:iCs/>
          <w:sz w:val="24"/>
          <w:szCs w:val="24"/>
        </w:rPr>
        <w:t>ilqa’ murodhat</w:t>
      </w:r>
      <w:r w:rsidRPr="00312E28">
        <w:rPr>
          <w:rFonts w:asciiTheme="majorBidi" w:hAnsiTheme="majorBidi" w:cstheme="majorBidi"/>
          <w:sz w:val="24"/>
          <w:szCs w:val="24"/>
        </w:rPr>
        <w:t xml:space="preserve"> menjadi faktor sangat penting dalam kesuksesan implementasi metode </w:t>
      </w:r>
      <w:r w:rsidRPr="00312E28">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312E28">
        <w:rPr>
          <w:rFonts w:asciiTheme="majorBidi" w:hAnsiTheme="majorBidi" w:cstheme="majorBidi"/>
          <w:i/>
          <w:iCs/>
          <w:sz w:val="24"/>
          <w:szCs w:val="24"/>
        </w:rPr>
        <w:t>syarah</w:t>
      </w:r>
      <w:r w:rsidRPr="00312E28">
        <w:rPr>
          <w:rFonts w:asciiTheme="majorBidi" w:hAnsiTheme="majorBidi" w:cstheme="majorBidi"/>
          <w:sz w:val="24"/>
          <w:szCs w:val="24"/>
        </w:rPr>
        <w:t xml:space="preserve"> di mana dengan modal materi ini santri bisa berbiacara atau berkomunikasi sesam santri atau guru di Pondok Modern Tazakka dengan lancar.</w:t>
      </w:r>
      <w:proofErr w:type="gramEnd"/>
    </w:p>
    <w:p w:rsidR="000C41B4" w:rsidRDefault="00312E28" w:rsidP="00312E28">
      <w:pPr>
        <w:spacing w:after="0" w:line="360" w:lineRule="auto"/>
        <w:ind w:firstLine="426"/>
        <w:jc w:val="both"/>
        <w:rPr>
          <w:rFonts w:asciiTheme="majorBidi" w:hAnsiTheme="majorBidi" w:cstheme="majorBidi"/>
          <w:sz w:val="24"/>
          <w:szCs w:val="24"/>
        </w:rPr>
      </w:pPr>
      <w:proofErr w:type="gramStart"/>
      <w:r w:rsidRPr="00312E28">
        <w:rPr>
          <w:rFonts w:asciiTheme="majorBidi" w:hAnsiTheme="majorBidi" w:cstheme="majorBidi"/>
          <w:sz w:val="24"/>
          <w:szCs w:val="24"/>
        </w:rPr>
        <w:t xml:space="preserve">Faktor utama dalam penghambat dan pendukung pengimplemntasian metode </w:t>
      </w:r>
      <w:r w:rsidRPr="00312E28">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312E28">
        <w:rPr>
          <w:rFonts w:asciiTheme="majorBidi" w:hAnsiTheme="majorBidi" w:cstheme="majorBidi"/>
          <w:i/>
          <w:iCs/>
          <w:sz w:val="24"/>
          <w:szCs w:val="24"/>
        </w:rPr>
        <w:t>syarah</w:t>
      </w:r>
      <w:r w:rsidRPr="00312E28">
        <w:rPr>
          <w:rFonts w:asciiTheme="majorBidi" w:hAnsiTheme="majorBidi" w:cstheme="majorBidi"/>
          <w:sz w:val="24"/>
          <w:szCs w:val="24"/>
        </w:rPr>
        <w:t xml:space="preserve"> menurut peneliti adalah faktor internal dari para santri yang berupa mempermudah mengingat dan memperlancar dalam melafadzkan, untuk pelajar pemula juga muadah untuk mengikuti materi karena dengan media yang mudah ditemui dan cukup efektif dalam pembelajaran bercicara bahas Arab di Pondok Modern Tazakka Bandar Batang.</w:t>
      </w:r>
      <w:proofErr w:type="gramEnd"/>
    </w:p>
    <w:p w:rsidR="00312E28" w:rsidRDefault="00312E28" w:rsidP="00312E28">
      <w:pPr>
        <w:spacing w:after="0" w:line="360" w:lineRule="auto"/>
        <w:ind w:firstLine="426"/>
        <w:jc w:val="both"/>
        <w:rPr>
          <w:rFonts w:ascii="Times New Roman" w:hAnsi="Times New Roman" w:cs="Times New Roman"/>
          <w:sz w:val="24"/>
          <w:szCs w:val="24"/>
        </w:rPr>
      </w:pPr>
    </w:p>
    <w:p w:rsidR="00312E28" w:rsidRDefault="00312E28" w:rsidP="00312E28">
      <w:pPr>
        <w:spacing w:after="0" w:line="360" w:lineRule="auto"/>
        <w:ind w:firstLine="426"/>
        <w:jc w:val="both"/>
        <w:rPr>
          <w:rFonts w:ascii="Times New Roman" w:hAnsi="Times New Roman" w:cs="Times New Roman"/>
          <w:sz w:val="24"/>
          <w:szCs w:val="24"/>
        </w:rPr>
      </w:pPr>
    </w:p>
    <w:p w:rsidR="00312E28" w:rsidRDefault="00312E28" w:rsidP="00312E28">
      <w:pPr>
        <w:spacing w:after="0" w:line="360" w:lineRule="auto"/>
        <w:ind w:firstLine="426"/>
        <w:jc w:val="both"/>
        <w:rPr>
          <w:rFonts w:ascii="Times New Roman" w:hAnsi="Times New Roman" w:cs="Times New Roman"/>
          <w:sz w:val="24"/>
          <w:szCs w:val="24"/>
        </w:rPr>
      </w:pPr>
    </w:p>
    <w:p w:rsidR="00312E28" w:rsidRDefault="00312E28" w:rsidP="00312E28">
      <w:pPr>
        <w:spacing w:after="0" w:line="360" w:lineRule="auto"/>
        <w:ind w:firstLine="426"/>
        <w:jc w:val="both"/>
        <w:rPr>
          <w:rFonts w:ascii="Times New Roman" w:hAnsi="Times New Roman" w:cs="Times New Roman"/>
          <w:sz w:val="24"/>
          <w:szCs w:val="24"/>
        </w:rPr>
      </w:pPr>
    </w:p>
    <w:p w:rsidR="00312E28" w:rsidRDefault="00312E28" w:rsidP="00312E28">
      <w:pPr>
        <w:spacing w:after="0" w:line="360" w:lineRule="auto"/>
        <w:ind w:firstLine="426"/>
        <w:jc w:val="both"/>
        <w:rPr>
          <w:rFonts w:ascii="Times New Roman" w:hAnsi="Times New Roman" w:cs="Times New Roman"/>
          <w:sz w:val="24"/>
          <w:szCs w:val="24"/>
        </w:rPr>
      </w:pPr>
    </w:p>
    <w:p w:rsidR="00312E28" w:rsidRDefault="00312E28" w:rsidP="00312E28">
      <w:pPr>
        <w:spacing w:after="0" w:line="360" w:lineRule="auto"/>
        <w:ind w:firstLine="426"/>
        <w:jc w:val="both"/>
        <w:rPr>
          <w:rFonts w:ascii="Times New Roman" w:hAnsi="Times New Roman" w:cs="Times New Roman"/>
          <w:sz w:val="24"/>
          <w:szCs w:val="24"/>
        </w:rPr>
      </w:pPr>
    </w:p>
    <w:p w:rsidR="00312E28" w:rsidRDefault="00312E28" w:rsidP="00312E28">
      <w:pPr>
        <w:spacing w:after="0" w:line="360" w:lineRule="auto"/>
        <w:ind w:firstLine="426"/>
        <w:jc w:val="both"/>
        <w:rPr>
          <w:rFonts w:ascii="Times New Roman" w:hAnsi="Times New Roman" w:cs="Times New Roman"/>
          <w:sz w:val="24"/>
          <w:szCs w:val="24"/>
        </w:rPr>
      </w:pPr>
    </w:p>
    <w:p w:rsidR="00312E28" w:rsidRDefault="00312E28" w:rsidP="00312E28">
      <w:pPr>
        <w:spacing w:after="0" w:line="360" w:lineRule="auto"/>
        <w:ind w:firstLine="426"/>
        <w:jc w:val="both"/>
        <w:rPr>
          <w:rFonts w:ascii="Times New Roman" w:hAnsi="Times New Roman" w:cs="Times New Roman"/>
          <w:sz w:val="24"/>
          <w:szCs w:val="24"/>
        </w:rPr>
      </w:pPr>
    </w:p>
    <w:p w:rsidR="00312E28" w:rsidRDefault="00312E28" w:rsidP="00312E28">
      <w:pPr>
        <w:spacing w:after="0" w:line="360" w:lineRule="auto"/>
        <w:ind w:firstLine="426"/>
        <w:jc w:val="both"/>
        <w:rPr>
          <w:rFonts w:ascii="Times New Roman" w:hAnsi="Times New Roman" w:cs="Times New Roman"/>
          <w:sz w:val="24"/>
          <w:szCs w:val="24"/>
        </w:rPr>
      </w:pPr>
    </w:p>
    <w:p w:rsidR="00312E28" w:rsidRPr="00312E28" w:rsidRDefault="00312E28" w:rsidP="00312E28">
      <w:pPr>
        <w:spacing w:after="0" w:line="360" w:lineRule="auto"/>
        <w:ind w:firstLine="426"/>
        <w:jc w:val="both"/>
        <w:rPr>
          <w:rFonts w:ascii="Times New Roman" w:hAnsi="Times New Roman" w:cs="Times New Roman"/>
          <w:sz w:val="24"/>
          <w:szCs w:val="24"/>
        </w:rPr>
      </w:pPr>
    </w:p>
    <w:p w:rsidR="000C41B4" w:rsidRDefault="000C41B4" w:rsidP="000C41B4">
      <w:pPr>
        <w:spacing w:after="0" w:line="480" w:lineRule="auto"/>
        <w:jc w:val="both"/>
        <w:rPr>
          <w:rFonts w:ascii="Times New Roman" w:hAnsi="Times New Roman" w:cs="Times New Roman"/>
          <w:b/>
          <w:bCs/>
          <w:sz w:val="24"/>
          <w:szCs w:val="24"/>
          <w:lang w:val="id-ID"/>
        </w:rPr>
      </w:pPr>
      <w:r w:rsidRPr="000C41B4">
        <w:rPr>
          <w:rFonts w:ascii="Times New Roman" w:hAnsi="Times New Roman" w:cs="Times New Roman"/>
          <w:b/>
          <w:bCs/>
          <w:sz w:val="24"/>
          <w:szCs w:val="24"/>
          <w:lang w:val="id-ID"/>
        </w:rPr>
        <w:lastRenderedPageBreak/>
        <w:t>DAFTAR PUSTAKA</w:t>
      </w:r>
    </w:p>
    <w:p w:rsidR="000C41B4" w:rsidRPr="00B7730E" w:rsidRDefault="000C41B4" w:rsidP="000C41B4">
      <w:pPr>
        <w:pStyle w:val="ListParagraph"/>
        <w:spacing w:after="320" w:line="240" w:lineRule="auto"/>
        <w:ind w:left="1134" w:hanging="567"/>
        <w:contextualSpacing w:val="0"/>
        <w:jc w:val="both"/>
        <w:rPr>
          <w:rFonts w:asciiTheme="majorBidi" w:hAnsiTheme="majorBidi" w:cstheme="majorBidi"/>
          <w:sz w:val="24"/>
          <w:szCs w:val="24"/>
          <w:lang w:val="id-ID"/>
        </w:rPr>
      </w:pPr>
      <w:r w:rsidRPr="00B7730E">
        <w:rPr>
          <w:rFonts w:asciiTheme="majorBidi" w:hAnsiTheme="majorBidi" w:cstheme="majorBidi"/>
          <w:sz w:val="24"/>
          <w:szCs w:val="24"/>
          <w:lang w:val="id-ID"/>
        </w:rPr>
        <w:t>Dimyati dan Mujiono</w:t>
      </w:r>
      <w:r>
        <w:rPr>
          <w:rFonts w:asciiTheme="majorBidi" w:hAnsiTheme="majorBidi" w:cstheme="majorBidi"/>
          <w:sz w:val="24"/>
          <w:szCs w:val="24"/>
          <w:lang w:val="id-ID"/>
        </w:rPr>
        <w:t xml:space="preserve">. (2013). </w:t>
      </w:r>
      <w:r w:rsidRPr="00B7730E">
        <w:rPr>
          <w:rFonts w:asciiTheme="majorBidi" w:hAnsiTheme="majorBidi" w:cstheme="majorBidi"/>
          <w:sz w:val="24"/>
          <w:szCs w:val="24"/>
          <w:lang w:val="id-ID"/>
        </w:rPr>
        <w:t xml:space="preserve"> </w:t>
      </w:r>
      <w:r w:rsidRPr="00B7730E">
        <w:rPr>
          <w:rFonts w:asciiTheme="majorBidi" w:hAnsiTheme="majorBidi" w:cstheme="majorBidi"/>
          <w:i/>
          <w:iCs/>
          <w:sz w:val="24"/>
          <w:szCs w:val="24"/>
          <w:lang w:val="id-ID"/>
        </w:rPr>
        <w:t>Belajar dan Pembelajara</w:t>
      </w:r>
      <w:r>
        <w:rPr>
          <w:rFonts w:asciiTheme="majorBidi" w:hAnsiTheme="majorBidi" w:cstheme="majorBidi"/>
          <w:i/>
          <w:iCs/>
          <w:sz w:val="24"/>
          <w:szCs w:val="24"/>
          <w:lang w:val="id-ID"/>
        </w:rPr>
        <w:t>n.</w:t>
      </w:r>
      <w:r w:rsidRPr="00B7730E">
        <w:rPr>
          <w:rFonts w:asciiTheme="majorBidi" w:hAnsiTheme="majorBidi" w:cstheme="majorBidi"/>
          <w:sz w:val="24"/>
          <w:szCs w:val="24"/>
          <w:lang w:val="id-ID"/>
        </w:rPr>
        <w:t xml:space="preserve"> Jakarta: Rineka Cipta</w:t>
      </w:r>
      <w:r>
        <w:rPr>
          <w:rFonts w:asciiTheme="majorBidi" w:hAnsiTheme="majorBidi" w:cstheme="majorBidi"/>
          <w:sz w:val="24"/>
          <w:szCs w:val="24"/>
          <w:lang w:val="id-ID"/>
        </w:rPr>
        <w:t>.</w:t>
      </w:r>
    </w:p>
    <w:p w:rsidR="000C41B4" w:rsidRPr="001E2678" w:rsidRDefault="000C41B4" w:rsidP="000C41B4">
      <w:pPr>
        <w:pStyle w:val="ListParagraph"/>
        <w:spacing w:after="320" w:line="240" w:lineRule="auto"/>
        <w:ind w:left="1134" w:hanging="567"/>
        <w:contextualSpacing w:val="0"/>
        <w:jc w:val="both"/>
        <w:rPr>
          <w:rFonts w:asciiTheme="majorBidi" w:hAnsiTheme="majorBidi" w:cstheme="majorBidi"/>
          <w:sz w:val="24"/>
          <w:szCs w:val="24"/>
        </w:rPr>
      </w:pPr>
      <w:proofErr w:type="gramStart"/>
      <w:r w:rsidRPr="001E2678">
        <w:rPr>
          <w:rFonts w:asciiTheme="majorBidi" w:hAnsiTheme="majorBidi" w:cstheme="majorBidi"/>
          <w:sz w:val="24"/>
          <w:szCs w:val="24"/>
        </w:rPr>
        <w:t>Effendi, Ahmad Fuad.</w:t>
      </w:r>
      <w:proofErr w:type="gramEnd"/>
      <w:r w:rsidRPr="001E2678">
        <w:rPr>
          <w:rFonts w:asciiTheme="majorBidi" w:hAnsiTheme="majorBidi" w:cstheme="majorBidi"/>
          <w:sz w:val="24"/>
          <w:szCs w:val="24"/>
        </w:rPr>
        <w:t xml:space="preserve"> (2005)</w:t>
      </w:r>
      <w:proofErr w:type="gramStart"/>
      <w:r w:rsidRPr="001E2678">
        <w:rPr>
          <w:rFonts w:asciiTheme="majorBidi" w:hAnsiTheme="majorBidi" w:cstheme="majorBidi"/>
          <w:sz w:val="24"/>
          <w:szCs w:val="24"/>
        </w:rPr>
        <w:t xml:space="preserve">.  </w:t>
      </w:r>
      <w:r w:rsidRPr="001E2678">
        <w:rPr>
          <w:rFonts w:asciiTheme="majorBidi" w:hAnsiTheme="majorBidi" w:cstheme="majorBidi"/>
          <w:i/>
          <w:iCs/>
          <w:sz w:val="24"/>
          <w:szCs w:val="24"/>
        </w:rPr>
        <w:t>Metodologi</w:t>
      </w:r>
      <w:proofErr w:type="gramEnd"/>
      <w:r w:rsidRPr="001E2678">
        <w:rPr>
          <w:rFonts w:asciiTheme="majorBidi" w:hAnsiTheme="majorBidi" w:cstheme="majorBidi"/>
          <w:i/>
          <w:iCs/>
          <w:sz w:val="24"/>
          <w:szCs w:val="24"/>
        </w:rPr>
        <w:t xml:space="preserve"> Pengajaran Bahasa Arab</w:t>
      </w:r>
      <w:r w:rsidRPr="001E2678">
        <w:rPr>
          <w:rFonts w:asciiTheme="majorBidi" w:hAnsiTheme="majorBidi" w:cstheme="majorBidi"/>
          <w:sz w:val="24"/>
          <w:szCs w:val="24"/>
        </w:rPr>
        <w:t>. Malang: Penerbit Misykat.</w:t>
      </w:r>
    </w:p>
    <w:p w:rsidR="000C41B4" w:rsidRPr="001E2678" w:rsidRDefault="000C41B4" w:rsidP="000C41B4">
      <w:pPr>
        <w:pStyle w:val="ListParagraph"/>
        <w:spacing w:after="320" w:line="240" w:lineRule="auto"/>
        <w:ind w:left="1134" w:hanging="567"/>
        <w:contextualSpacing w:val="0"/>
        <w:jc w:val="both"/>
        <w:rPr>
          <w:rFonts w:asciiTheme="majorBidi" w:hAnsiTheme="majorBidi" w:cstheme="majorBidi"/>
          <w:sz w:val="24"/>
          <w:szCs w:val="24"/>
        </w:rPr>
      </w:pPr>
      <w:proofErr w:type="gramStart"/>
      <w:r w:rsidRPr="001E2678">
        <w:rPr>
          <w:rFonts w:asciiTheme="majorBidi" w:hAnsiTheme="majorBidi" w:cstheme="majorBidi"/>
          <w:sz w:val="24"/>
          <w:szCs w:val="24"/>
        </w:rPr>
        <w:t>Guntur Tariga, Henry.</w:t>
      </w:r>
      <w:proofErr w:type="gramEnd"/>
      <w:r w:rsidRPr="001E2678">
        <w:rPr>
          <w:rFonts w:asciiTheme="majorBidi" w:hAnsiTheme="majorBidi" w:cstheme="majorBidi"/>
          <w:sz w:val="24"/>
          <w:szCs w:val="24"/>
        </w:rPr>
        <w:t xml:space="preserve"> </w:t>
      </w:r>
      <w:proofErr w:type="gramStart"/>
      <w:r w:rsidRPr="001E2678">
        <w:rPr>
          <w:rFonts w:asciiTheme="majorBidi" w:hAnsiTheme="majorBidi" w:cstheme="majorBidi"/>
          <w:sz w:val="24"/>
          <w:szCs w:val="24"/>
        </w:rPr>
        <w:t xml:space="preserve">(2008). </w:t>
      </w:r>
      <w:r w:rsidRPr="001E2678">
        <w:rPr>
          <w:rFonts w:asciiTheme="majorBidi" w:hAnsiTheme="majorBidi" w:cstheme="majorBidi"/>
          <w:i/>
          <w:iCs/>
          <w:sz w:val="24"/>
          <w:szCs w:val="24"/>
        </w:rPr>
        <w:t>Membaca Sebagai Suatu Keterampilan Berbahasa</w:t>
      </w:r>
      <w:r w:rsidRPr="001E2678">
        <w:rPr>
          <w:rFonts w:asciiTheme="majorBidi" w:hAnsiTheme="majorBidi" w:cstheme="majorBidi"/>
          <w:sz w:val="24"/>
          <w:szCs w:val="24"/>
        </w:rPr>
        <w:t>.</w:t>
      </w:r>
      <w:proofErr w:type="gramEnd"/>
      <w:r w:rsidRPr="001E2678">
        <w:rPr>
          <w:rFonts w:asciiTheme="majorBidi" w:hAnsiTheme="majorBidi" w:cstheme="majorBidi"/>
          <w:sz w:val="24"/>
          <w:szCs w:val="24"/>
        </w:rPr>
        <w:t xml:space="preserve"> Bandung: Angkasa. </w:t>
      </w:r>
    </w:p>
    <w:p w:rsidR="000C41B4" w:rsidRDefault="000C41B4" w:rsidP="000C41B4">
      <w:pPr>
        <w:spacing w:after="0" w:line="480" w:lineRule="auto"/>
        <w:jc w:val="both"/>
        <w:rPr>
          <w:rFonts w:ascii="Times New Roman" w:hAnsi="Times New Roman" w:cs="Times New Roman"/>
          <w:b/>
          <w:bCs/>
          <w:sz w:val="24"/>
          <w:szCs w:val="24"/>
          <w:lang w:val="id-ID"/>
        </w:rPr>
      </w:pPr>
    </w:p>
    <w:p w:rsidR="000C41B4" w:rsidRPr="001E2678" w:rsidRDefault="000C41B4" w:rsidP="000C41B4">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 xml:space="preserve">Hasyem, Syarifuddin. </w:t>
      </w:r>
      <w:proofErr w:type="gramStart"/>
      <w:r w:rsidRPr="001E2678">
        <w:rPr>
          <w:rFonts w:asciiTheme="majorBidi" w:hAnsiTheme="majorBidi" w:cstheme="majorBidi"/>
          <w:sz w:val="24"/>
          <w:szCs w:val="24"/>
        </w:rPr>
        <w:t xml:space="preserve">(2016). </w:t>
      </w:r>
      <w:r w:rsidRPr="001E2678">
        <w:rPr>
          <w:rFonts w:asciiTheme="majorBidi" w:hAnsiTheme="majorBidi" w:cstheme="majorBidi"/>
          <w:i/>
          <w:iCs/>
          <w:sz w:val="24"/>
          <w:szCs w:val="24"/>
        </w:rPr>
        <w:t>Jurnal Ilmu Bahasa Arab dan Pembelajarannya</w:t>
      </w:r>
      <w:r w:rsidRPr="001E2678">
        <w:rPr>
          <w:rFonts w:asciiTheme="majorBidi" w:hAnsiTheme="majorBidi" w:cstheme="majorBidi"/>
          <w:sz w:val="24"/>
          <w:szCs w:val="24"/>
        </w:rPr>
        <w:t>.</w:t>
      </w:r>
      <w:proofErr w:type="gramEnd"/>
      <w:r w:rsidRPr="001E2678">
        <w:rPr>
          <w:rFonts w:asciiTheme="majorBidi" w:hAnsiTheme="majorBidi" w:cstheme="majorBidi"/>
          <w:sz w:val="24"/>
          <w:szCs w:val="24"/>
        </w:rPr>
        <w:t xml:space="preserve"> UIN Ar Raniry: Aceh.</w:t>
      </w:r>
    </w:p>
    <w:p w:rsidR="000C41B4" w:rsidRPr="001E2678" w:rsidRDefault="000C41B4" w:rsidP="000C41B4">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 xml:space="preserve">Hermawan, Acep. </w:t>
      </w:r>
      <w:proofErr w:type="gramStart"/>
      <w:r w:rsidRPr="001E2678">
        <w:rPr>
          <w:rFonts w:asciiTheme="majorBidi" w:hAnsiTheme="majorBidi" w:cstheme="majorBidi"/>
          <w:sz w:val="24"/>
          <w:szCs w:val="24"/>
        </w:rPr>
        <w:t xml:space="preserve">(2009). </w:t>
      </w:r>
      <w:r w:rsidRPr="001E2678">
        <w:rPr>
          <w:rFonts w:asciiTheme="majorBidi" w:hAnsiTheme="majorBidi" w:cstheme="majorBidi"/>
          <w:i/>
          <w:iCs/>
          <w:sz w:val="24"/>
          <w:szCs w:val="24"/>
        </w:rPr>
        <w:t>Metodologi Pembelajaran Bahasa Arab</w:t>
      </w:r>
      <w:r w:rsidRPr="001E2678">
        <w:rPr>
          <w:rFonts w:asciiTheme="majorBidi" w:hAnsiTheme="majorBidi" w:cstheme="majorBidi"/>
          <w:sz w:val="24"/>
          <w:szCs w:val="24"/>
        </w:rPr>
        <w:t>.</w:t>
      </w:r>
      <w:proofErr w:type="gramEnd"/>
      <w:r w:rsidRPr="001E2678">
        <w:rPr>
          <w:rFonts w:asciiTheme="majorBidi" w:hAnsiTheme="majorBidi" w:cstheme="majorBidi"/>
          <w:sz w:val="24"/>
          <w:szCs w:val="24"/>
        </w:rPr>
        <w:t xml:space="preserve"> Bandung: PT Remaja Rosdakarya Offset.</w:t>
      </w:r>
    </w:p>
    <w:p w:rsidR="00116038" w:rsidRPr="00471218"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r>
        <w:rPr>
          <w:rFonts w:asciiTheme="majorBidi" w:hAnsiTheme="majorBidi" w:cstheme="majorBidi"/>
          <w:sz w:val="24"/>
          <w:szCs w:val="24"/>
        </w:rPr>
        <w:t>Taf</w:t>
      </w:r>
      <w:r>
        <w:rPr>
          <w:rFonts w:asciiTheme="majorBidi" w:hAnsiTheme="majorBidi" w:cstheme="majorBidi"/>
          <w:sz w:val="24"/>
          <w:szCs w:val="24"/>
          <w:lang w:val="id-ID"/>
        </w:rPr>
        <w:t>sir</w:t>
      </w:r>
      <w:r>
        <w:rPr>
          <w:rFonts w:asciiTheme="majorBidi" w:hAnsiTheme="majorBidi" w:cstheme="majorBidi"/>
          <w:sz w:val="24"/>
          <w:szCs w:val="24"/>
        </w:rPr>
        <w:t xml:space="preserve">, Ahmad. </w:t>
      </w:r>
      <w:proofErr w:type="gramStart"/>
      <w:r>
        <w:rPr>
          <w:rFonts w:asciiTheme="majorBidi" w:hAnsiTheme="majorBidi" w:cstheme="majorBidi"/>
          <w:sz w:val="24"/>
          <w:szCs w:val="24"/>
        </w:rPr>
        <w:t>(201</w:t>
      </w:r>
      <w:r>
        <w:rPr>
          <w:rFonts w:asciiTheme="majorBidi" w:hAnsiTheme="majorBidi" w:cstheme="majorBidi"/>
          <w:sz w:val="24"/>
          <w:szCs w:val="24"/>
          <w:lang w:val="id-ID"/>
        </w:rPr>
        <w:t>1</w:t>
      </w:r>
      <w:r w:rsidRPr="00471218">
        <w:rPr>
          <w:rFonts w:asciiTheme="majorBidi" w:hAnsiTheme="majorBidi" w:cstheme="majorBidi"/>
          <w:sz w:val="24"/>
          <w:szCs w:val="24"/>
        </w:rPr>
        <w:t xml:space="preserve">). </w:t>
      </w:r>
      <w:r w:rsidRPr="00471218">
        <w:rPr>
          <w:rFonts w:asciiTheme="majorBidi" w:hAnsiTheme="majorBidi" w:cstheme="majorBidi"/>
          <w:i/>
          <w:iCs/>
          <w:sz w:val="24"/>
          <w:szCs w:val="24"/>
        </w:rPr>
        <w:t>Ilmu Pendidikan Dalam Perspektif Islam</w:t>
      </w:r>
      <w:r w:rsidRPr="00471218">
        <w:rPr>
          <w:rFonts w:asciiTheme="majorBidi" w:hAnsiTheme="majorBidi" w:cstheme="majorBidi"/>
          <w:sz w:val="24"/>
          <w:szCs w:val="24"/>
        </w:rPr>
        <w:t>.</w:t>
      </w:r>
      <w:proofErr w:type="gramEnd"/>
      <w:r w:rsidRPr="00471218">
        <w:rPr>
          <w:rFonts w:asciiTheme="majorBidi" w:hAnsiTheme="majorBidi" w:cstheme="majorBidi"/>
          <w:sz w:val="24"/>
          <w:szCs w:val="24"/>
        </w:rPr>
        <w:t xml:space="preserve"> Bandung: PT Remaja Rosdakarya. </w:t>
      </w:r>
    </w:p>
    <w:p w:rsidR="00116038" w:rsidRPr="001E2678"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 xml:space="preserve">Tarigan, Henri Guntur. </w:t>
      </w:r>
      <w:proofErr w:type="gramStart"/>
      <w:r w:rsidRPr="001E2678">
        <w:rPr>
          <w:rFonts w:asciiTheme="majorBidi" w:hAnsiTheme="majorBidi" w:cstheme="majorBidi"/>
          <w:sz w:val="24"/>
          <w:szCs w:val="24"/>
        </w:rPr>
        <w:t xml:space="preserve">(1986). </w:t>
      </w:r>
      <w:r w:rsidRPr="001E2678">
        <w:rPr>
          <w:rFonts w:asciiTheme="majorBidi" w:hAnsiTheme="majorBidi" w:cstheme="majorBidi"/>
          <w:i/>
          <w:iCs/>
          <w:sz w:val="24"/>
          <w:szCs w:val="24"/>
        </w:rPr>
        <w:t>Pengajaran Kosakata</w:t>
      </w:r>
      <w:r w:rsidRPr="001E2678">
        <w:rPr>
          <w:rFonts w:asciiTheme="majorBidi" w:hAnsiTheme="majorBidi" w:cstheme="majorBidi"/>
          <w:sz w:val="24"/>
          <w:szCs w:val="24"/>
        </w:rPr>
        <w:t>.</w:t>
      </w:r>
      <w:proofErr w:type="gramEnd"/>
      <w:r w:rsidRPr="001E2678">
        <w:rPr>
          <w:rFonts w:asciiTheme="majorBidi" w:hAnsiTheme="majorBidi" w:cstheme="majorBidi"/>
          <w:sz w:val="24"/>
          <w:szCs w:val="24"/>
        </w:rPr>
        <w:t xml:space="preserve"> Bandung: Angkasa.</w:t>
      </w:r>
    </w:p>
    <w:p w:rsidR="00116038" w:rsidRPr="001E2678"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proofErr w:type="gramStart"/>
      <w:r w:rsidRPr="001E2678">
        <w:rPr>
          <w:rFonts w:asciiTheme="majorBidi" w:hAnsiTheme="majorBidi" w:cstheme="majorBidi"/>
          <w:sz w:val="24"/>
          <w:szCs w:val="24"/>
        </w:rPr>
        <w:t>Taufik.</w:t>
      </w:r>
      <w:proofErr w:type="gramEnd"/>
      <w:r w:rsidRPr="001E2678">
        <w:rPr>
          <w:rFonts w:asciiTheme="majorBidi" w:hAnsiTheme="majorBidi" w:cstheme="majorBidi"/>
          <w:sz w:val="24"/>
          <w:szCs w:val="24"/>
        </w:rPr>
        <w:t xml:space="preserve"> </w:t>
      </w:r>
      <w:proofErr w:type="gramStart"/>
      <w:r w:rsidRPr="001E2678">
        <w:rPr>
          <w:rFonts w:asciiTheme="majorBidi" w:hAnsiTheme="majorBidi" w:cstheme="majorBidi"/>
          <w:sz w:val="24"/>
          <w:szCs w:val="24"/>
        </w:rPr>
        <w:t xml:space="preserve">(2011). </w:t>
      </w:r>
      <w:r w:rsidRPr="001E2678">
        <w:rPr>
          <w:rFonts w:asciiTheme="majorBidi" w:hAnsiTheme="majorBidi" w:cstheme="majorBidi"/>
          <w:i/>
          <w:iCs/>
          <w:sz w:val="24"/>
          <w:szCs w:val="24"/>
        </w:rPr>
        <w:t>Pembelajaran Bahasa Arab MI (Metode Aplikatif &amp; Inovatif Berbasis ICT)</w:t>
      </w:r>
      <w:r w:rsidRPr="001E2678">
        <w:rPr>
          <w:rFonts w:asciiTheme="majorBidi" w:hAnsiTheme="majorBidi" w:cstheme="majorBidi"/>
          <w:sz w:val="24"/>
          <w:szCs w:val="24"/>
        </w:rPr>
        <w:t>.</w:t>
      </w:r>
      <w:proofErr w:type="gramEnd"/>
      <w:r w:rsidRPr="001E2678">
        <w:rPr>
          <w:rFonts w:asciiTheme="majorBidi" w:hAnsiTheme="majorBidi" w:cstheme="majorBidi"/>
          <w:sz w:val="24"/>
          <w:szCs w:val="24"/>
        </w:rPr>
        <w:t xml:space="preserve"> Surabaya: PMN.</w:t>
      </w:r>
    </w:p>
    <w:p w:rsidR="00116038" w:rsidRPr="001E2678"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proofErr w:type="gramStart"/>
      <w:r w:rsidRPr="001E2678">
        <w:rPr>
          <w:rFonts w:asciiTheme="majorBidi" w:hAnsiTheme="majorBidi" w:cstheme="majorBidi"/>
          <w:sz w:val="24"/>
          <w:szCs w:val="24"/>
        </w:rPr>
        <w:t>Hadits</w:t>
      </w:r>
      <w:r w:rsidRPr="001E2678">
        <w:rPr>
          <w:rFonts w:asciiTheme="majorBidi" w:hAnsiTheme="majorBidi" w:cstheme="majorBidi"/>
          <w:sz w:val="24"/>
          <w:szCs w:val="24"/>
          <w:lang w:val="id-ID"/>
        </w:rPr>
        <w:t>.</w:t>
      </w:r>
      <w:proofErr w:type="gramEnd"/>
      <w:r w:rsidRPr="001E2678">
        <w:rPr>
          <w:rFonts w:asciiTheme="majorBidi" w:hAnsiTheme="majorBidi" w:cstheme="majorBidi"/>
          <w:sz w:val="24"/>
          <w:szCs w:val="24"/>
        </w:rPr>
        <w:t xml:space="preserve"> </w:t>
      </w:r>
      <w:proofErr w:type="gramStart"/>
      <w:r w:rsidRPr="001E2678">
        <w:rPr>
          <w:rFonts w:asciiTheme="majorBidi" w:hAnsiTheme="majorBidi" w:cstheme="majorBidi"/>
          <w:sz w:val="24"/>
          <w:szCs w:val="24"/>
        </w:rPr>
        <w:t>Diriwayatkan oleh Imam Tirmidzi dalam kiitab Syama’il hal 97 nomor 225.</w:t>
      </w:r>
      <w:proofErr w:type="gramEnd"/>
    </w:p>
    <w:p w:rsidR="00116038" w:rsidRDefault="00116038" w:rsidP="00116038">
      <w:pPr>
        <w:pStyle w:val="ListParagraph"/>
        <w:spacing w:after="320" w:line="240" w:lineRule="auto"/>
        <w:ind w:left="1134" w:hanging="567"/>
        <w:contextualSpacing w:val="0"/>
        <w:jc w:val="both"/>
        <w:rPr>
          <w:rFonts w:asciiTheme="majorBidi" w:hAnsiTheme="majorBidi" w:cstheme="majorBidi"/>
          <w:sz w:val="24"/>
          <w:szCs w:val="24"/>
          <w:lang w:val="id-ID"/>
        </w:rPr>
      </w:pPr>
      <w:r w:rsidRPr="00070139">
        <w:rPr>
          <w:rFonts w:asciiTheme="majorBidi" w:hAnsiTheme="majorBidi" w:cstheme="majorBidi"/>
          <w:sz w:val="24"/>
          <w:szCs w:val="24"/>
          <w:lang w:val="id-ID"/>
        </w:rPr>
        <w:t>Kusella, Sofya. Pembina Bagian B</w:t>
      </w:r>
      <w:r>
        <w:rPr>
          <w:rFonts w:asciiTheme="majorBidi" w:hAnsiTheme="majorBidi" w:cstheme="majorBidi"/>
          <w:sz w:val="24"/>
          <w:szCs w:val="24"/>
          <w:lang w:val="id-ID"/>
        </w:rPr>
        <w:t>ahasa, Wawancara Pribadi: 19</w:t>
      </w:r>
      <w:r w:rsidRPr="00070139">
        <w:rPr>
          <w:rFonts w:asciiTheme="majorBidi" w:hAnsiTheme="majorBidi" w:cstheme="majorBidi"/>
          <w:sz w:val="24"/>
          <w:szCs w:val="24"/>
          <w:lang w:val="id-ID"/>
        </w:rPr>
        <w:t xml:space="preserve"> Mei 2022, Sukorejo.</w:t>
      </w:r>
    </w:p>
    <w:p w:rsidR="00116038" w:rsidRDefault="00116038" w:rsidP="00116038">
      <w:pPr>
        <w:pStyle w:val="ListParagraph"/>
        <w:spacing w:after="320" w:line="240" w:lineRule="auto"/>
        <w:ind w:left="1134" w:hanging="567"/>
        <w:contextualSpacing w:val="0"/>
        <w:jc w:val="both"/>
        <w:rPr>
          <w:rFonts w:asciiTheme="majorBidi" w:hAnsiTheme="majorBidi" w:cstheme="majorBidi"/>
          <w:sz w:val="24"/>
          <w:szCs w:val="24"/>
          <w:lang w:val="id-ID"/>
        </w:rPr>
      </w:pPr>
      <w:r>
        <w:rPr>
          <w:rFonts w:asciiTheme="majorBidi" w:hAnsiTheme="majorBidi" w:cstheme="majorBidi"/>
          <w:sz w:val="24"/>
          <w:szCs w:val="24"/>
          <w:lang w:val="id-ID"/>
        </w:rPr>
        <w:t>Nadiah</w:t>
      </w:r>
      <w:r w:rsidRPr="00070139">
        <w:rPr>
          <w:rFonts w:asciiTheme="majorBidi" w:hAnsiTheme="majorBidi" w:cstheme="majorBidi"/>
          <w:sz w:val="24"/>
          <w:szCs w:val="24"/>
          <w:lang w:val="id-ID"/>
        </w:rPr>
        <w:t>. Pembina Bagian Bahasa, Wawancara Pribadi: 5 Mei 2022, Sukorejo.</w:t>
      </w:r>
    </w:p>
    <w:p w:rsidR="00116038" w:rsidRPr="00C066A3"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r>
        <w:rPr>
          <w:rFonts w:asciiTheme="majorBidi" w:hAnsiTheme="majorBidi" w:cstheme="majorBidi"/>
          <w:sz w:val="24"/>
          <w:szCs w:val="24"/>
          <w:lang w:val="id-ID"/>
        </w:rPr>
        <w:t>Nur Cahya, Nadia</w:t>
      </w:r>
      <w:r w:rsidRPr="00070139">
        <w:rPr>
          <w:rFonts w:asciiTheme="majorBidi" w:hAnsiTheme="majorBidi" w:cstheme="majorBidi"/>
          <w:sz w:val="24"/>
          <w:szCs w:val="24"/>
          <w:lang w:val="id-ID"/>
        </w:rPr>
        <w:t>. Pembina Bagian B</w:t>
      </w:r>
      <w:r>
        <w:rPr>
          <w:rFonts w:asciiTheme="majorBidi" w:hAnsiTheme="majorBidi" w:cstheme="majorBidi"/>
          <w:sz w:val="24"/>
          <w:szCs w:val="24"/>
          <w:lang w:val="id-ID"/>
        </w:rPr>
        <w:t>ahasa, Wawancara Pribadi: 20</w:t>
      </w:r>
      <w:r w:rsidRPr="00070139">
        <w:rPr>
          <w:rFonts w:asciiTheme="majorBidi" w:hAnsiTheme="majorBidi" w:cstheme="majorBidi"/>
          <w:sz w:val="24"/>
          <w:szCs w:val="24"/>
          <w:lang w:val="id-ID"/>
        </w:rPr>
        <w:t xml:space="preserve"> Mei 2022, Sukorejo.</w:t>
      </w:r>
    </w:p>
    <w:p w:rsidR="000C41B4" w:rsidRPr="000C41B4" w:rsidRDefault="000C41B4" w:rsidP="000C41B4">
      <w:pPr>
        <w:spacing w:after="0" w:line="480" w:lineRule="auto"/>
        <w:jc w:val="both"/>
        <w:rPr>
          <w:rFonts w:asciiTheme="majorBidi" w:hAnsiTheme="majorBidi" w:cstheme="majorBidi"/>
          <w:b/>
          <w:bCs/>
          <w:spacing w:val="-6"/>
          <w:sz w:val="24"/>
          <w:szCs w:val="24"/>
        </w:rPr>
      </w:pPr>
    </w:p>
    <w:p w:rsidR="00E4601D" w:rsidRPr="00E4601D" w:rsidRDefault="00E4601D" w:rsidP="000C41B4">
      <w:pPr>
        <w:pStyle w:val="ListParagraph"/>
        <w:spacing w:after="0" w:line="360" w:lineRule="auto"/>
        <w:jc w:val="both"/>
        <w:rPr>
          <w:rFonts w:ascii="Times New Roman" w:hAnsi="Times New Roman" w:cs="Times New Roman"/>
          <w:sz w:val="24"/>
          <w:szCs w:val="24"/>
          <w:lang w:val="id-ID"/>
        </w:rPr>
      </w:pPr>
    </w:p>
    <w:p w:rsidR="00CA2998" w:rsidRPr="00CA2998" w:rsidRDefault="00CA2998" w:rsidP="002658D7">
      <w:pPr>
        <w:pStyle w:val="ListParagraph"/>
        <w:spacing w:line="360" w:lineRule="auto"/>
        <w:jc w:val="both"/>
        <w:rPr>
          <w:rFonts w:asciiTheme="majorBidi" w:hAnsiTheme="majorBidi" w:cstheme="majorBidi"/>
          <w:b/>
          <w:bCs/>
          <w:sz w:val="24"/>
          <w:szCs w:val="24"/>
          <w:lang w:val="id-ID"/>
        </w:rPr>
      </w:pPr>
    </w:p>
    <w:sectPr w:rsidR="00CA2998" w:rsidRPr="00CA2998" w:rsidSect="00DB397F">
      <w:footerReference w:type="default" r:id="rId8"/>
      <w:headerReference w:type="first" r:id="rId9"/>
      <w:footerReference w:type="first" r:id="rId10"/>
      <w:pgSz w:w="11907" w:h="16839" w:code="9"/>
      <w:pgMar w:top="1701" w:right="2268" w:bottom="2268" w:left="1701" w:header="708" w:footer="708"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F7D" w:rsidRDefault="00FB0F7D" w:rsidP="00AE4ADF">
      <w:pPr>
        <w:spacing w:after="0" w:line="240" w:lineRule="auto"/>
      </w:pPr>
      <w:r>
        <w:separator/>
      </w:r>
    </w:p>
  </w:endnote>
  <w:endnote w:type="continuationSeparator" w:id="0">
    <w:p w:rsidR="00FB0F7D" w:rsidRDefault="00FB0F7D" w:rsidP="00AE4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KI-1.">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ADF" w:rsidRPr="00EE0F02" w:rsidRDefault="00AE4ADF" w:rsidP="00FF5A17">
    <w:pPr>
      <w:pStyle w:val="Footer"/>
      <w:rPr>
        <w:rFonts w:asciiTheme="majorBidi" w:hAnsiTheme="majorBidi" w:cstheme="majorBidi"/>
      </w:rPr>
    </w:pPr>
  </w:p>
  <w:p w:rsidR="004D4216" w:rsidRDefault="00FB0F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216" w:rsidRDefault="00FB0F7D">
    <w:pPr>
      <w:pStyle w:val="Footer"/>
      <w:jc w:val="center"/>
    </w:pPr>
  </w:p>
  <w:p w:rsidR="007629D8" w:rsidRPr="00AE4ADF" w:rsidRDefault="00FB0F7D" w:rsidP="00F818C8">
    <w:pPr>
      <w:pStyle w:val="Footer"/>
      <w:tabs>
        <w:tab w:val="clear" w:pos="4680"/>
        <w:tab w:val="clear" w:pos="9360"/>
        <w:tab w:val="left" w:pos="6534"/>
      </w:tabs>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F7D" w:rsidRDefault="00FB0F7D" w:rsidP="00AE4ADF">
      <w:pPr>
        <w:spacing w:after="0" w:line="240" w:lineRule="auto"/>
      </w:pPr>
      <w:r>
        <w:separator/>
      </w:r>
    </w:p>
  </w:footnote>
  <w:footnote w:type="continuationSeparator" w:id="0">
    <w:p w:rsidR="00FB0F7D" w:rsidRDefault="00FB0F7D" w:rsidP="00AE4A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D8" w:rsidRDefault="00092F26" w:rsidP="00D83ACD">
    <w:pPr>
      <w:pStyle w:val="Header"/>
      <w:tabs>
        <w:tab w:val="clear" w:pos="4680"/>
        <w:tab w:val="clear" w:pos="9360"/>
        <w:tab w:val="left" w:pos="496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716"/>
    <w:multiLevelType w:val="hybridMultilevel"/>
    <w:tmpl w:val="0EAC578C"/>
    <w:lvl w:ilvl="0" w:tplc="E6C0F53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D14E6C"/>
    <w:multiLevelType w:val="hybridMultilevel"/>
    <w:tmpl w:val="6BAE4E1C"/>
    <w:lvl w:ilvl="0" w:tplc="CB32F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1584E4DA">
      <w:start w:val="1"/>
      <w:numFmt w:val="decimal"/>
      <w:lvlText w:val="%3."/>
      <w:lvlJc w:val="right"/>
      <w:pPr>
        <w:ind w:left="2160" w:hanging="180"/>
      </w:pPr>
      <w:rPr>
        <w:rFonts w:asciiTheme="majorBidi" w:eastAsiaTheme="minorHAnsi" w:hAnsiTheme="majorBidi" w:cstheme="majorBid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E0DD2"/>
    <w:multiLevelType w:val="multilevel"/>
    <w:tmpl w:val="D750BF56"/>
    <w:lvl w:ilvl="0">
      <w:start w:val="5"/>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heme="minorHAnsi" w:hAnsiTheme="majorBidi" w:cstheme="majorBidi"/>
      </w:rPr>
    </w:lvl>
    <w:lvl w:ilvl="2">
      <w:start w:val="1"/>
      <w:numFmt w:val="decimal"/>
      <w:lvlText w:val="%3)"/>
      <w:lvlJc w:val="left"/>
      <w:pPr>
        <w:ind w:left="1440" w:hanging="720"/>
      </w:pPr>
      <w:rPr>
        <w:rFonts w:asciiTheme="majorBidi" w:eastAsiaTheme="minorHAnsi" w:hAnsiTheme="majorBidi" w:cstheme="majorBidi"/>
      </w:rPr>
    </w:lvl>
    <w:lvl w:ilvl="3">
      <w:start w:val="1"/>
      <w:numFmt w:val="lowerLetter"/>
      <w:lvlText w:val="%4."/>
      <w:lvlJc w:val="left"/>
      <w:pPr>
        <w:ind w:left="1800" w:hanging="720"/>
      </w:pPr>
      <w:rPr>
        <w:rFonts w:asciiTheme="majorBidi" w:eastAsiaTheme="minorHAnsi" w:hAnsiTheme="majorBidi" w:cstheme="majorBidi"/>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EBA2381"/>
    <w:multiLevelType w:val="hybridMultilevel"/>
    <w:tmpl w:val="75BABE82"/>
    <w:lvl w:ilvl="0" w:tplc="7D46848C">
      <w:start w:val="1"/>
      <w:numFmt w:val="lowerLetter"/>
      <w:lvlText w:val="%1."/>
      <w:lvlJc w:val="left"/>
      <w:pPr>
        <w:ind w:left="1494" w:hanging="360"/>
      </w:pPr>
      <w:rPr>
        <w:b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4">
    <w:nsid w:val="0EFF0BE7"/>
    <w:multiLevelType w:val="hybridMultilevel"/>
    <w:tmpl w:val="1C3C7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0F2C7C"/>
    <w:multiLevelType w:val="hybridMultilevel"/>
    <w:tmpl w:val="E1CCEFA2"/>
    <w:lvl w:ilvl="0" w:tplc="2C948690">
      <w:start w:val="1"/>
      <w:numFmt w:val="low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E945A05"/>
    <w:multiLevelType w:val="hybridMultilevel"/>
    <w:tmpl w:val="388243EC"/>
    <w:lvl w:ilvl="0" w:tplc="0409000B">
      <w:start w:val="1"/>
      <w:numFmt w:val="bullet"/>
      <w:lvlText w:val=""/>
      <w:lvlJc w:val="left"/>
      <w:pPr>
        <w:tabs>
          <w:tab w:val="num" w:pos="1080"/>
        </w:tabs>
        <w:ind w:left="1080" w:hanging="360"/>
      </w:pPr>
      <w:rPr>
        <w:rFonts w:ascii="Wingdings" w:hAnsi="Wingdings" w:hint="default"/>
      </w:rPr>
    </w:lvl>
    <w:lvl w:ilvl="1" w:tplc="EDD47EFE">
      <w:start w:val="1"/>
      <w:numFmt w:val="decimal"/>
      <w:lvlText w:val="%2."/>
      <w:lvlJc w:val="left"/>
      <w:pPr>
        <w:tabs>
          <w:tab w:val="num" w:pos="1800"/>
        </w:tabs>
        <w:ind w:left="1800" w:hanging="360"/>
      </w:pPr>
      <w:rPr>
        <w:rFonts w:hint="default"/>
      </w:rPr>
    </w:lvl>
    <w:lvl w:ilvl="2" w:tplc="1C6EEDD4">
      <w:start w:val="1"/>
      <w:numFmt w:val="lowerLetter"/>
      <w:lvlText w:val="%3."/>
      <w:lvlJc w:val="left"/>
      <w:pPr>
        <w:tabs>
          <w:tab w:val="num" w:pos="2520"/>
        </w:tabs>
        <w:ind w:left="2520" w:hanging="360"/>
      </w:pPr>
      <w:rPr>
        <w:rFonts w:hint="default"/>
      </w:rPr>
    </w:lvl>
    <w:lvl w:ilvl="3" w:tplc="0409000B">
      <w:start w:val="1"/>
      <w:numFmt w:val="bullet"/>
      <w:lvlText w:val=""/>
      <w:lvlJc w:val="left"/>
      <w:pPr>
        <w:tabs>
          <w:tab w:val="num" w:pos="4500"/>
        </w:tabs>
        <w:ind w:left="4500" w:hanging="360"/>
      </w:pPr>
      <w:rPr>
        <w:rFonts w:ascii="Wingdings" w:hAnsi="Wingdings" w:hint="default"/>
      </w:rPr>
    </w:lvl>
    <w:lvl w:ilvl="4" w:tplc="1F58F216">
      <w:start w:val="1"/>
      <w:numFmt w:val="lowerLetter"/>
      <w:lvlText w:val="%5."/>
      <w:lvlJc w:val="left"/>
      <w:pPr>
        <w:tabs>
          <w:tab w:val="num" w:pos="3960"/>
        </w:tabs>
        <w:ind w:left="3960" w:hanging="360"/>
      </w:pPr>
      <w:rPr>
        <w:rFonts w:asciiTheme="majorBidi" w:eastAsia="PMingLiU" w:hAnsiTheme="majorBidi" w:cstheme="majorBidi"/>
      </w:rPr>
    </w:lvl>
    <w:lvl w:ilvl="5" w:tplc="04090005">
      <w:start w:val="1"/>
      <w:numFmt w:val="bullet"/>
      <w:lvlText w:val=""/>
      <w:lvlJc w:val="left"/>
      <w:pPr>
        <w:tabs>
          <w:tab w:val="num" w:pos="4680"/>
        </w:tabs>
        <w:ind w:left="4680" w:hanging="360"/>
      </w:pPr>
      <w:rPr>
        <w:rFonts w:ascii="Wingdings" w:hAnsi="Wingdings" w:hint="default"/>
      </w:rPr>
    </w:lvl>
    <w:lvl w:ilvl="6" w:tplc="1292CAF8">
      <w:start w:val="1"/>
      <w:numFmt w:val="decimal"/>
      <w:lvlText w:val="%7)"/>
      <w:lvlJc w:val="left"/>
      <w:pPr>
        <w:ind w:left="5400" w:hanging="360"/>
      </w:pPr>
      <w:rPr>
        <w:rFonts w:hint="default"/>
      </w:rPr>
    </w:lvl>
    <w:lvl w:ilvl="7" w:tplc="3B80ED2C">
      <w:start w:val="1"/>
      <w:numFmt w:val="upperLetter"/>
      <w:lvlText w:val="%8."/>
      <w:lvlJc w:val="left"/>
      <w:pPr>
        <w:ind w:left="6120" w:hanging="360"/>
      </w:pPr>
      <w:rPr>
        <w:rFonts w:hint="default"/>
        <w:b/>
        <w:bCs/>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4976FD1"/>
    <w:multiLevelType w:val="hybridMultilevel"/>
    <w:tmpl w:val="E320F1C2"/>
    <w:lvl w:ilvl="0" w:tplc="5B6A8632">
      <w:start w:val="1"/>
      <w:numFmt w:val="lowerLetter"/>
      <w:lvlText w:val="%1."/>
      <w:lvlJc w:val="left"/>
      <w:pPr>
        <w:ind w:left="1080" w:hanging="360"/>
      </w:pPr>
      <w:rPr>
        <w:rFonts w:hint="default"/>
        <w:b w:val="0"/>
        <w:i w:val="0"/>
        <w:iCs w:val="0"/>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D1715CD"/>
    <w:multiLevelType w:val="hybridMultilevel"/>
    <w:tmpl w:val="59E64520"/>
    <w:lvl w:ilvl="0" w:tplc="2FFA1AF4">
      <w:start w:val="1"/>
      <w:numFmt w:val="decimal"/>
      <w:lvlText w:val="%1."/>
      <w:lvlJc w:val="left"/>
      <w:pPr>
        <w:ind w:left="720" w:hanging="360"/>
      </w:pPr>
      <w:rPr>
        <w:rFonts w:cs="KI-1."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6131DE"/>
    <w:multiLevelType w:val="hybridMultilevel"/>
    <w:tmpl w:val="8F088774"/>
    <w:lvl w:ilvl="0" w:tplc="E10050A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
    <w:nsid w:val="3EDF26B0"/>
    <w:multiLevelType w:val="hybridMultilevel"/>
    <w:tmpl w:val="D0C2622C"/>
    <w:lvl w:ilvl="0" w:tplc="04090019">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1">
    <w:nsid w:val="4564554A"/>
    <w:multiLevelType w:val="hybridMultilevel"/>
    <w:tmpl w:val="7368D0DC"/>
    <w:lvl w:ilvl="0" w:tplc="26AE28D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BA76F0A8">
      <w:start w:val="1"/>
      <w:numFmt w:val="lowerLetter"/>
      <w:lvlText w:val="%3)"/>
      <w:lvlJc w:val="right"/>
      <w:pPr>
        <w:ind w:left="2621" w:hanging="180"/>
      </w:pPr>
      <w:rPr>
        <w:rFonts w:asciiTheme="majorBidi" w:eastAsia="Times New Roman" w:hAnsiTheme="majorBidi" w:cstheme="majorBidi"/>
      </w:rPr>
    </w:lvl>
    <w:lvl w:ilvl="3" w:tplc="083E8EC8">
      <w:start w:val="1"/>
      <w:numFmt w:val="lowerLetter"/>
      <w:lvlText w:val="%4)"/>
      <w:lvlJc w:val="left"/>
      <w:pPr>
        <w:ind w:left="3341" w:hanging="360"/>
      </w:pPr>
      <w:rPr>
        <w:rFonts w:hint="default"/>
      </w:rPr>
    </w:lvl>
    <w:lvl w:ilvl="4" w:tplc="04090019">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12">
    <w:nsid w:val="4DE62FB0"/>
    <w:multiLevelType w:val="hybridMultilevel"/>
    <w:tmpl w:val="8B662E10"/>
    <w:lvl w:ilvl="0" w:tplc="A31287E2">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7C865DA"/>
    <w:multiLevelType w:val="hybridMultilevel"/>
    <w:tmpl w:val="2E7C907C"/>
    <w:lvl w:ilvl="0" w:tplc="DFDECD86">
      <w:start w:val="1"/>
      <w:numFmt w:val="lowerLetter"/>
      <w:lvlText w:val="%1)"/>
      <w:lvlJc w:val="left"/>
      <w:pPr>
        <w:ind w:left="3600" w:hanging="360"/>
      </w:pPr>
      <w:rPr>
        <w:rFonts w:hint="default"/>
        <w:sz w:val="24"/>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nsid w:val="6CC877A2"/>
    <w:multiLevelType w:val="hybridMultilevel"/>
    <w:tmpl w:val="870C79AE"/>
    <w:lvl w:ilvl="0" w:tplc="9DDA3536">
      <w:start w:val="1"/>
      <w:numFmt w:val="upperLetter"/>
      <w:lvlText w:val="%1."/>
      <w:lvlJc w:val="left"/>
      <w:pPr>
        <w:ind w:left="360" w:hanging="360"/>
      </w:pPr>
      <w:rPr>
        <w:b/>
        <w:bCs/>
      </w:rPr>
    </w:lvl>
    <w:lvl w:ilvl="1" w:tplc="31AE4F66">
      <w:start w:val="1"/>
      <w:numFmt w:val="decimal"/>
      <w:lvlText w:val="%2."/>
      <w:lvlJc w:val="left"/>
      <w:pPr>
        <w:ind w:left="1080" w:hanging="360"/>
      </w:pPr>
      <w:rPr>
        <w:rFonts w:asciiTheme="majorBidi" w:eastAsiaTheme="minorHAnsi" w:hAnsiTheme="majorBidi" w:cstheme="majorBidi"/>
        <w:b w:val="0"/>
        <w:bCs w:val="0"/>
      </w:rPr>
    </w:lvl>
    <w:lvl w:ilvl="2" w:tplc="5B068378">
      <w:start w:val="1"/>
      <w:numFmt w:val="decimal"/>
      <w:lvlText w:val="%3."/>
      <w:lvlJc w:val="right"/>
      <w:pPr>
        <w:ind w:left="1800" w:hanging="180"/>
      </w:pPr>
      <w:rPr>
        <w:rFonts w:asciiTheme="majorBidi" w:eastAsiaTheme="minorHAnsi" w:hAnsiTheme="majorBidi" w:cstheme="majorBidi"/>
        <w:b w:val="0"/>
        <w:bCs w:val="0"/>
      </w:rPr>
    </w:lvl>
    <w:lvl w:ilvl="3" w:tplc="0409000F">
      <w:start w:val="1"/>
      <w:numFmt w:val="decimal"/>
      <w:lvlText w:val="%4."/>
      <w:lvlJc w:val="left"/>
      <w:pPr>
        <w:ind w:left="2520" w:hanging="360"/>
      </w:pPr>
    </w:lvl>
    <w:lvl w:ilvl="4" w:tplc="C8948CA6">
      <w:start w:val="1"/>
      <w:numFmt w:val="lowerLetter"/>
      <w:lvlText w:val="%5."/>
      <w:lvlJc w:val="left"/>
      <w:pPr>
        <w:ind w:left="3240" w:hanging="360"/>
      </w:pPr>
      <w:rPr>
        <w:color w:val="000000" w:themeColor="text1"/>
      </w:r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79F27934"/>
    <w:multiLevelType w:val="hybridMultilevel"/>
    <w:tmpl w:val="832E1BB6"/>
    <w:lvl w:ilvl="0" w:tplc="0CFC7E2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6"/>
  </w:num>
  <w:num w:numId="8">
    <w:abstractNumId w:val="0"/>
  </w:num>
  <w:num w:numId="9">
    <w:abstractNumId w:val="9"/>
  </w:num>
  <w:num w:numId="10">
    <w:abstractNumId w:val="4"/>
  </w:num>
  <w:num w:numId="11">
    <w:abstractNumId w:val="7"/>
  </w:num>
  <w:num w:numId="12">
    <w:abstractNumId w:val="5"/>
  </w:num>
  <w:num w:numId="13">
    <w:abstractNumId w:val="1"/>
  </w:num>
  <w:num w:numId="14">
    <w:abstractNumId w:val="2"/>
  </w:num>
  <w:num w:numId="15">
    <w:abstractNumId w:val="15"/>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9BF"/>
    <w:rsid w:val="00017E01"/>
    <w:rsid w:val="00092F26"/>
    <w:rsid w:val="000A64D0"/>
    <w:rsid w:val="000C11E0"/>
    <w:rsid w:val="000C41B4"/>
    <w:rsid w:val="00116038"/>
    <w:rsid w:val="002658D7"/>
    <w:rsid w:val="00312E28"/>
    <w:rsid w:val="003976A3"/>
    <w:rsid w:val="003D4B5D"/>
    <w:rsid w:val="0043160D"/>
    <w:rsid w:val="0047388A"/>
    <w:rsid w:val="004A3E5D"/>
    <w:rsid w:val="005943CB"/>
    <w:rsid w:val="005B0ABB"/>
    <w:rsid w:val="006601F8"/>
    <w:rsid w:val="00700D40"/>
    <w:rsid w:val="00744C0E"/>
    <w:rsid w:val="00840723"/>
    <w:rsid w:val="008C55F7"/>
    <w:rsid w:val="008D1BC2"/>
    <w:rsid w:val="008F2CDE"/>
    <w:rsid w:val="008F32E7"/>
    <w:rsid w:val="00A45536"/>
    <w:rsid w:val="00A85D6F"/>
    <w:rsid w:val="00A874DC"/>
    <w:rsid w:val="00AE4ADF"/>
    <w:rsid w:val="00C131A8"/>
    <w:rsid w:val="00CA2998"/>
    <w:rsid w:val="00DB397F"/>
    <w:rsid w:val="00E4601D"/>
    <w:rsid w:val="00EE0F02"/>
    <w:rsid w:val="00F20757"/>
    <w:rsid w:val="00F42802"/>
    <w:rsid w:val="00FB0F7D"/>
    <w:rsid w:val="00FC26B2"/>
    <w:rsid w:val="00FE49BF"/>
    <w:rsid w:val="00FF5A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49BF"/>
    <w:pPr>
      <w:spacing w:after="0" w:line="240" w:lineRule="auto"/>
    </w:pPr>
  </w:style>
  <w:style w:type="paragraph" w:styleId="Header">
    <w:name w:val="header"/>
    <w:basedOn w:val="Normal"/>
    <w:link w:val="HeaderChar"/>
    <w:uiPriority w:val="99"/>
    <w:unhideWhenUsed/>
    <w:rsid w:val="00FE49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9BF"/>
  </w:style>
  <w:style w:type="paragraph" w:styleId="Footer">
    <w:name w:val="footer"/>
    <w:basedOn w:val="Normal"/>
    <w:link w:val="FooterChar"/>
    <w:uiPriority w:val="99"/>
    <w:unhideWhenUsed/>
    <w:rsid w:val="00FE49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49BF"/>
  </w:style>
  <w:style w:type="paragraph" w:styleId="BalloonText">
    <w:name w:val="Balloon Text"/>
    <w:basedOn w:val="Normal"/>
    <w:link w:val="BalloonTextChar"/>
    <w:uiPriority w:val="99"/>
    <w:semiHidden/>
    <w:unhideWhenUsed/>
    <w:rsid w:val="00FE49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9BF"/>
    <w:rPr>
      <w:rFonts w:ascii="Tahoma" w:hAnsi="Tahoma" w:cs="Tahoma"/>
      <w:sz w:val="16"/>
      <w:szCs w:val="16"/>
    </w:rPr>
  </w:style>
  <w:style w:type="paragraph" w:styleId="FootnoteText">
    <w:name w:val="footnote text"/>
    <w:basedOn w:val="Normal"/>
    <w:link w:val="FootnoteTextChar"/>
    <w:uiPriority w:val="99"/>
    <w:unhideWhenUsed/>
    <w:rsid w:val="00FC26B2"/>
    <w:pPr>
      <w:spacing w:after="0" w:line="240" w:lineRule="auto"/>
    </w:pPr>
    <w:rPr>
      <w:sz w:val="20"/>
      <w:szCs w:val="20"/>
    </w:rPr>
  </w:style>
  <w:style w:type="character" w:customStyle="1" w:styleId="FootnoteTextChar">
    <w:name w:val="Footnote Text Char"/>
    <w:basedOn w:val="DefaultParagraphFont"/>
    <w:link w:val="FootnoteText"/>
    <w:uiPriority w:val="99"/>
    <w:rsid w:val="00FC26B2"/>
    <w:rPr>
      <w:sz w:val="20"/>
      <w:szCs w:val="20"/>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FC26B2"/>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FC26B2"/>
    <w:pPr>
      <w:ind w:left="720"/>
      <w:contextualSpacing/>
    </w:pPr>
  </w:style>
  <w:style w:type="character" w:styleId="FootnoteReference">
    <w:name w:val="footnote reference"/>
    <w:basedOn w:val="DefaultParagraphFont"/>
    <w:uiPriority w:val="99"/>
    <w:semiHidden/>
    <w:unhideWhenUsed/>
    <w:rsid w:val="00FC26B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49BF"/>
    <w:pPr>
      <w:spacing w:after="0" w:line="240" w:lineRule="auto"/>
    </w:pPr>
  </w:style>
  <w:style w:type="paragraph" w:styleId="Header">
    <w:name w:val="header"/>
    <w:basedOn w:val="Normal"/>
    <w:link w:val="HeaderChar"/>
    <w:uiPriority w:val="99"/>
    <w:unhideWhenUsed/>
    <w:rsid w:val="00FE49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9BF"/>
  </w:style>
  <w:style w:type="paragraph" w:styleId="Footer">
    <w:name w:val="footer"/>
    <w:basedOn w:val="Normal"/>
    <w:link w:val="FooterChar"/>
    <w:uiPriority w:val="99"/>
    <w:unhideWhenUsed/>
    <w:rsid w:val="00FE49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49BF"/>
  </w:style>
  <w:style w:type="paragraph" w:styleId="BalloonText">
    <w:name w:val="Balloon Text"/>
    <w:basedOn w:val="Normal"/>
    <w:link w:val="BalloonTextChar"/>
    <w:uiPriority w:val="99"/>
    <w:semiHidden/>
    <w:unhideWhenUsed/>
    <w:rsid w:val="00FE49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9BF"/>
    <w:rPr>
      <w:rFonts w:ascii="Tahoma" w:hAnsi="Tahoma" w:cs="Tahoma"/>
      <w:sz w:val="16"/>
      <w:szCs w:val="16"/>
    </w:rPr>
  </w:style>
  <w:style w:type="paragraph" w:styleId="FootnoteText">
    <w:name w:val="footnote text"/>
    <w:basedOn w:val="Normal"/>
    <w:link w:val="FootnoteTextChar"/>
    <w:uiPriority w:val="99"/>
    <w:unhideWhenUsed/>
    <w:rsid w:val="00FC26B2"/>
    <w:pPr>
      <w:spacing w:after="0" w:line="240" w:lineRule="auto"/>
    </w:pPr>
    <w:rPr>
      <w:sz w:val="20"/>
      <w:szCs w:val="20"/>
    </w:rPr>
  </w:style>
  <w:style w:type="character" w:customStyle="1" w:styleId="FootnoteTextChar">
    <w:name w:val="Footnote Text Char"/>
    <w:basedOn w:val="DefaultParagraphFont"/>
    <w:link w:val="FootnoteText"/>
    <w:uiPriority w:val="99"/>
    <w:rsid w:val="00FC26B2"/>
    <w:rPr>
      <w:sz w:val="20"/>
      <w:szCs w:val="20"/>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FC26B2"/>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FC26B2"/>
    <w:pPr>
      <w:ind w:left="720"/>
      <w:contextualSpacing/>
    </w:pPr>
  </w:style>
  <w:style w:type="character" w:styleId="FootnoteReference">
    <w:name w:val="footnote reference"/>
    <w:basedOn w:val="DefaultParagraphFont"/>
    <w:uiPriority w:val="99"/>
    <w:semiHidden/>
    <w:unhideWhenUsed/>
    <w:rsid w:val="00FC26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19161">
      <w:bodyDiv w:val="1"/>
      <w:marLeft w:val="0"/>
      <w:marRight w:val="0"/>
      <w:marTop w:val="0"/>
      <w:marBottom w:val="0"/>
      <w:divBdr>
        <w:top w:val="none" w:sz="0" w:space="0" w:color="auto"/>
        <w:left w:val="none" w:sz="0" w:space="0" w:color="auto"/>
        <w:bottom w:val="none" w:sz="0" w:space="0" w:color="auto"/>
        <w:right w:val="none" w:sz="0" w:space="0" w:color="auto"/>
      </w:divBdr>
    </w:div>
    <w:div w:id="74976981">
      <w:bodyDiv w:val="1"/>
      <w:marLeft w:val="0"/>
      <w:marRight w:val="0"/>
      <w:marTop w:val="0"/>
      <w:marBottom w:val="0"/>
      <w:divBdr>
        <w:top w:val="none" w:sz="0" w:space="0" w:color="auto"/>
        <w:left w:val="none" w:sz="0" w:space="0" w:color="auto"/>
        <w:bottom w:val="none" w:sz="0" w:space="0" w:color="auto"/>
        <w:right w:val="none" w:sz="0" w:space="0" w:color="auto"/>
      </w:divBdr>
    </w:div>
    <w:div w:id="363988400">
      <w:bodyDiv w:val="1"/>
      <w:marLeft w:val="0"/>
      <w:marRight w:val="0"/>
      <w:marTop w:val="0"/>
      <w:marBottom w:val="0"/>
      <w:divBdr>
        <w:top w:val="none" w:sz="0" w:space="0" w:color="auto"/>
        <w:left w:val="none" w:sz="0" w:space="0" w:color="auto"/>
        <w:bottom w:val="none" w:sz="0" w:space="0" w:color="auto"/>
        <w:right w:val="none" w:sz="0" w:space="0" w:color="auto"/>
      </w:divBdr>
    </w:div>
    <w:div w:id="565647192">
      <w:bodyDiv w:val="1"/>
      <w:marLeft w:val="0"/>
      <w:marRight w:val="0"/>
      <w:marTop w:val="0"/>
      <w:marBottom w:val="0"/>
      <w:divBdr>
        <w:top w:val="none" w:sz="0" w:space="0" w:color="auto"/>
        <w:left w:val="none" w:sz="0" w:space="0" w:color="auto"/>
        <w:bottom w:val="none" w:sz="0" w:space="0" w:color="auto"/>
        <w:right w:val="none" w:sz="0" w:space="0" w:color="auto"/>
      </w:divBdr>
    </w:div>
    <w:div w:id="1006790896">
      <w:bodyDiv w:val="1"/>
      <w:marLeft w:val="0"/>
      <w:marRight w:val="0"/>
      <w:marTop w:val="0"/>
      <w:marBottom w:val="0"/>
      <w:divBdr>
        <w:top w:val="none" w:sz="0" w:space="0" w:color="auto"/>
        <w:left w:val="none" w:sz="0" w:space="0" w:color="auto"/>
        <w:bottom w:val="none" w:sz="0" w:space="0" w:color="auto"/>
        <w:right w:val="none" w:sz="0" w:space="0" w:color="auto"/>
      </w:divBdr>
    </w:div>
    <w:div w:id="1172334573">
      <w:bodyDiv w:val="1"/>
      <w:marLeft w:val="0"/>
      <w:marRight w:val="0"/>
      <w:marTop w:val="0"/>
      <w:marBottom w:val="0"/>
      <w:divBdr>
        <w:top w:val="none" w:sz="0" w:space="0" w:color="auto"/>
        <w:left w:val="none" w:sz="0" w:space="0" w:color="auto"/>
        <w:bottom w:val="none" w:sz="0" w:space="0" w:color="auto"/>
        <w:right w:val="none" w:sz="0" w:space="0" w:color="auto"/>
      </w:divBdr>
    </w:div>
    <w:div w:id="1274677127">
      <w:bodyDiv w:val="1"/>
      <w:marLeft w:val="0"/>
      <w:marRight w:val="0"/>
      <w:marTop w:val="0"/>
      <w:marBottom w:val="0"/>
      <w:divBdr>
        <w:top w:val="none" w:sz="0" w:space="0" w:color="auto"/>
        <w:left w:val="none" w:sz="0" w:space="0" w:color="auto"/>
        <w:bottom w:val="none" w:sz="0" w:space="0" w:color="auto"/>
        <w:right w:val="none" w:sz="0" w:space="0" w:color="auto"/>
      </w:divBdr>
    </w:div>
    <w:div w:id="1290478715">
      <w:bodyDiv w:val="1"/>
      <w:marLeft w:val="0"/>
      <w:marRight w:val="0"/>
      <w:marTop w:val="0"/>
      <w:marBottom w:val="0"/>
      <w:divBdr>
        <w:top w:val="none" w:sz="0" w:space="0" w:color="auto"/>
        <w:left w:val="none" w:sz="0" w:space="0" w:color="auto"/>
        <w:bottom w:val="none" w:sz="0" w:space="0" w:color="auto"/>
        <w:right w:val="none" w:sz="0" w:space="0" w:color="auto"/>
      </w:divBdr>
    </w:div>
    <w:div w:id="1297030843">
      <w:bodyDiv w:val="1"/>
      <w:marLeft w:val="0"/>
      <w:marRight w:val="0"/>
      <w:marTop w:val="0"/>
      <w:marBottom w:val="0"/>
      <w:divBdr>
        <w:top w:val="none" w:sz="0" w:space="0" w:color="auto"/>
        <w:left w:val="none" w:sz="0" w:space="0" w:color="auto"/>
        <w:bottom w:val="none" w:sz="0" w:space="0" w:color="auto"/>
        <w:right w:val="none" w:sz="0" w:space="0" w:color="auto"/>
      </w:divBdr>
    </w:div>
    <w:div w:id="1488596281">
      <w:bodyDiv w:val="1"/>
      <w:marLeft w:val="0"/>
      <w:marRight w:val="0"/>
      <w:marTop w:val="0"/>
      <w:marBottom w:val="0"/>
      <w:divBdr>
        <w:top w:val="none" w:sz="0" w:space="0" w:color="auto"/>
        <w:left w:val="none" w:sz="0" w:space="0" w:color="auto"/>
        <w:bottom w:val="none" w:sz="0" w:space="0" w:color="auto"/>
        <w:right w:val="none" w:sz="0" w:space="0" w:color="auto"/>
      </w:divBdr>
    </w:div>
    <w:div w:id="1868447688">
      <w:bodyDiv w:val="1"/>
      <w:marLeft w:val="0"/>
      <w:marRight w:val="0"/>
      <w:marTop w:val="0"/>
      <w:marBottom w:val="0"/>
      <w:divBdr>
        <w:top w:val="none" w:sz="0" w:space="0" w:color="auto"/>
        <w:left w:val="none" w:sz="0" w:space="0" w:color="auto"/>
        <w:bottom w:val="none" w:sz="0" w:space="0" w:color="auto"/>
        <w:right w:val="none" w:sz="0" w:space="0" w:color="auto"/>
      </w:divBdr>
    </w:div>
    <w:div w:id="199557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11</Pages>
  <Words>2931</Words>
  <Characters>16708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5</cp:revision>
  <dcterms:created xsi:type="dcterms:W3CDTF">2022-10-27T07:48:00Z</dcterms:created>
  <dcterms:modified xsi:type="dcterms:W3CDTF">2022-10-30T18:31:00Z</dcterms:modified>
</cp:coreProperties>
</file>